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257E" w14:textId="42D57CF8" w:rsidR="00484161" w:rsidRDefault="00484161" w:rsidP="00484161">
      <w:pPr>
        <w:jc w:val="center"/>
        <w:rPr>
          <w:sz w:val="48"/>
          <w:szCs w:val="48"/>
        </w:rPr>
      </w:pPr>
      <w:r>
        <w:rPr>
          <w:sz w:val="48"/>
          <w:szCs w:val="48"/>
        </w:rPr>
        <w:t>CHAIRMANS STATEMENT FOR THE ANNU</w:t>
      </w:r>
      <w:r w:rsidR="006764AF">
        <w:rPr>
          <w:sz w:val="48"/>
          <w:szCs w:val="48"/>
        </w:rPr>
        <w:t>AL</w:t>
      </w:r>
      <w:r>
        <w:rPr>
          <w:sz w:val="48"/>
          <w:szCs w:val="48"/>
        </w:rPr>
        <w:t xml:space="preserve"> PARISH MEETING </w:t>
      </w:r>
    </w:p>
    <w:p w14:paraId="476B53D0" w14:textId="321F3CA6" w:rsidR="00484161" w:rsidRDefault="00484161" w:rsidP="00484161">
      <w:pPr>
        <w:jc w:val="center"/>
        <w:rPr>
          <w:sz w:val="48"/>
          <w:szCs w:val="48"/>
        </w:rPr>
      </w:pPr>
      <w:r>
        <w:rPr>
          <w:sz w:val="48"/>
          <w:szCs w:val="48"/>
        </w:rPr>
        <w:t>FOR THE PERIOD 2021/22</w:t>
      </w:r>
    </w:p>
    <w:p w14:paraId="73667907" w14:textId="004074CC" w:rsidR="00484161" w:rsidRDefault="00484161" w:rsidP="00484161">
      <w:pPr>
        <w:jc w:val="center"/>
        <w:rPr>
          <w:sz w:val="48"/>
          <w:szCs w:val="48"/>
        </w:rPr>
      </w:pPr>
      <w:r>
        <w:rPr>
          <w:sz w:val="48"/>
          <w:szCs w:val="48"/>
        </w:rPr>
        <w:t xml:space="preserve">To note our sorry on the recent passing of Her Majesty the Queen and to acknowledge the </w:t>
      </w:r>
      <w:r w:rsidR="006764AF">
        <w:rPr>
          <w:sz w:val="48"/>
          <w:szCs w:val="48"/>
        </w:rPr>
        <w:t>appointment of</w:t>
      </w:r>
      <w:r>
        <w:rPr>
          <w:sz w:val="48"/>
          <w:szCs w:val="48"/>
        </w:rPr>
        <w:t xml:space="preserve"> King Charles III</w:t>
      </w:r>
    </w:p>
    <w:p w14:paraId="0E801824" w14:textId="632AC4A4" w:rsidR="00484161" w:rsidRDefault="00484161" w:rsidP="00484161">
      <w:pPr>
        <w:jc w:val="center"/>
        <w:rPr>
          <w:sz w:val="48"/>
          <w:szCs w:val="48"/>
        </w:rPr>
      </w:pPr>
    </w:p>
    <w:p w14:paraId="7AC6A952" w14:textId="77777777" w:rsidR="00484161" w:rsidRDefault="00484161" w:rsidP="00484161">
      <w:pPr>
        <w:jc w:val="center"/>
        <w:rPr>
          <w:sz w:val="48"/>
          <w:szCs w:val="48"/>
        </w:rPr>
      </w:pPr>
    </w:p>
    <w:p w14:paraId="0ED5CE23" w14:textId="65C19571" w:rsidR="00484161" w:rsidRDefault="00484161" w:rsidP="00484161">
      <w:pPr>
        <w:rPr>
          <w:sz w:val="48"/>
          <w:szCs w:val="48"/>
        </w:rPr>
      </w:pPr>
      <w:r>
        <w:rPr>
          <w:sz w:val="48"/>
          <w:szCs w:val="48"/>
        </w:rPr>
        <w:t>Another extremely busy year has gone past; a new parish council has been formed after elections in May and new members have found their way through the complications of our Parish.  More recently we have been pleased to welcome Peter Grant onto our committee which means we are now fully staffed.  Ken Brooks has taken on the role of temporary clerk until such time as we can find a permanent recruit.</w:t>
      </w:r>
    </w:p>
    <w:p w14:paraId="49887FF2" w14:textId="14A131D8" w:rsidR="00484161" w:rsidRDefault="00484161" w:rsidP="00484161">
      <w:pPr>
        <w:rPr>
          <w:sz w:val="48"/>
          <w:szCs w:val="48"/>
        </w:rPr>
      </w:pPr>
    </w:p>
    <w:p w14:paraId="0701F786" w14:textId="0C0EEC8E" w:rsidR="00484161" w:rsidRDefault="00484161" w:rsidP="00484161">
      <w:pPr>
        <w:rPr>
          <w:sz w:val="48"/>
          <w:szCs w:val="48"/>
        </w:rPr>
      </w:pPr>
      <w:r>
        <w:rPr>
          <w:sz w:val="48"/>
          <w:szCs w:val="48"/>
        </w:rPr>
        <w:t xml:space="preserve">Our website has been revamped and our thanks go to Gary Nichols for the onward going running of the </w:t>
      </w:r>
      <w:r w:rsidR="006764AF">
        <w:rPr>
          <w:sz w:val="48"/>
          <w:szCs w:val="48"/>
        </w:rPr>
        <w:t>web</w:t>
      </w:r>
      <w:r>
        <w:rPr>
          <w:sz w:val="48"/>
          <w:szCs w:val="48"/>
        </w:rPr>
        <w:t>sit</w:t>
      </w:r>
      <w:r w:rsidR="006764AF">
        <w:rPr>
          <w:sz w:val="48"/>
          <w:szCs w:val="48"/>
        </w:rPr>
        <w:t>e</w:t>
      </w:r>
      <w:r>
        <w:rPr>
          <w:sz w:val="48"/>
          <w:szCs w:val="48"/>
        </w:rPr>
        <w:t>.</w:t>
      </w:r>
    </w:p>
    <w:p w14:paraId="1B915A85" w14:textId="324A62A1" w:rsidR="00484161" w:rsidRDefault="00484161" w:rsidP="00484161">
      <w:pPr>
        <w:rPr>
          <w:sz w:val="48"/>
          <w:szCs w:val="48"/>
        </w:rPr>
      </w:pPr>
    </w:p>
    <w:p w14:paraId="6AB68ACF" w14:textId="04A216D9" w:rsidR="00484161" w:rsidRDefault="00484161" w:rsidP="00484161">
      <w:pPr>
        <w:rPr>
          <w:sz w:val="48"/>
          <w:szCs w:val="48"/>
        </w:rPr>
      </w:pPr>
      <w:proofErr w:type="gramStart"/>
      <w:r>
        <w:rPr>
          <w:sz w:val="48"/>
          <w:szCs w:val="48"/>
        </w:rPr>
        <w:lastRenderedPageBreak/>
        <w:t>In an effort to</w:t>
      </w:r>
      <w:proofErr w:type="gramEnd"/>
      <w:r>
        <w:rPr>
          <w:sz w:val="48"/>
          <w:szCs w:val="48"/>
        </w:rPr>
        <w:t xml:space="preserve"> be more inclusive we have formally changed our name from South Leigh Parish Council to South Leigh and High </w:t>
      </w:r>
      <w:proofErr w:type="spellStart"/>
      <w:r>
        <w:rPr>
          <w:sz w:val="48"/>
          <w:szCs w:val="48"/>
        </w:rPr>
        <w:t>Cogges</w:t>
      </w:r>
      <w:proofErr w:type="spellEnd"/>
      <w:r>
        <w:rPr>
          <w:sz w:val="48"/>
          <w:szCs w:val="48"/>
        </w:rPr>
        <w:t xml:space="preserve"> Parish Council.  A New noticeboard </w:t>
      </w:r>
      <w:proofErr w:type="gramStart"/>
      <w:r>
        <w:rPr>
          <w:sz w:val="48"/>
          <w:szCs w:val="48"/>
        </w:rPr>
        <w:t>has  been</w:t>
      </w:r>
      <w:proofErr w:type="gramEnd"/>
      <w:r>
        <w:rPr>
          <w:sz w:val="48"/>
          <w:szCs w:val="48"/>
        </w:rPr>
        <w:t xml:space="preserve"> installed by the pub and a further one will soon arrive to be positioned in High </w:t>
      </w:r>
      <w:proofErr w:type="spellStart"/>
      <w:r>
        <w:rPr>
          <w:sz w:val="48"/>
          <w:szCs w:val="48"/>
        </w:rPr>
        <w:t>Cogges</w:t>
      </w:r>
      <w:proofErr w:type="spellEnd"/>
      <w:r>
        <w:rPr>
          <w:sz w:val="48"/>
          <w:szCs w:val="48"/>
        </w:rPr>
        <w:t xml:space="preserve">.  </w:t>
      </w:r>
      <w:proofErr w:type="gramStart"/>
      <w:r>
        <w:rPr>
          <w:sz w:val="48"/>
          <w:szCs w:val="48"/>
        </w:rPr>
        <w:t>At a later date</w:t>
      </w:r>
      <w:proofErr w:type="gramEnd"/>
      <w:r>
        <w:rPr>
          <w:sz w:val="48"/>
          <w:szCs w:val="48"/>
        </w:rPr>
        <w:t xml:space="preserve"> we hope to also install one near the village hall.  </w:t>
      </w:r>
    </w:p>
    <w:p w14:paraId="59533482" w14:textId="68124979" w:rsidR="00484161" w:rsidRDefault="00484161" w:rsidP="00484161">
      <w:pPr>
        <w:rPr>
          <w:sz w:val="48"/>
          <w:szCs w:val="48"/>
        </w:rPr>
      </w:pPr>
    </w:p>
    <w:p w14:paraId="75E711BD" w14:textId="626C5BA5" w:rsidR="00484161" w:rsidRDefault="00484161" w:rsidP="00484161">
      <w:pPr>
        <w:rPr>
          <w:sz w:val="48"/>
          <w:szCs w:val="48"/>
        </w:rPr>
      </w:pPr>
      <w:r>
        <w:rPr>
          <w:sz w:val="48"/>
          <w:szCs w:val="48"/>
        </w:rPr>
        <w:t xml:space="preserve">Our annual account show that we are acting within our budget.  Our consolidated accounts (which include </w:t>
      </w:r>
      <w:proofErr w:type="gramStart"/>
      <w:r>
        <w:rPr>
          <w:sz w:val="48"/>
          <w:szCs w:val="48"/>
        </w:rPr>
        <w:t>all of</w:t>
      </w:r>
      <w:proofErr w:type="gramEnd"/>
      <w:r>
        <w:rPr>
          <w:sz w:val="48"/>
          <w:szCs w:val="48"/>
        </w:rPr>
        <w:t xml:space="preserve"> the sub committees) show that our turnover has increased to the extent that our accounts have needed to be more closely reviewed by outside auditors for the first time.  On submission there were general queries from the auditor.  The accounts have still not been fully signed off but   have passed the first level of inspection and are with senior members of the auditors to be finally signed off.  We don’t expect any further delays.  We are expecting to have to go through this more </w:t>
      </w:r>
      <w:proofErr w:type="gramStart"/>
      <w:r>
        <w:rPr>
          <w:sz w:val="48"/>
          <w:szCs w:val="48"/>
        </w:rPr>
        <w:lastRenderedPageBreak/>
        <w:t>in depth</w:t>
      </w:r>
      <w:proofErr w:type="gramEnd"/>
      <w:r>
        <w:rPr>
          <w:sz w:val="48"/>
          <w:szCs w:val="48"/>
        </w:rPr>
        <w:t xml:space="preserve"> process over the next few years as our income is likely to rise.  </w:t>
      </w:r>
    </w:p>
    <w:p w14:paraId="7204A181" w14:textId="36B4C687" w:rsidR="00484161" w:rsidRDefault="00484161" w:rsidP="00484161">
      <w:pPr>
        <w:rPr>
          <w:sz w:val="48"/>
          <w:szCs w:val="48"/>
        </w:rPr>
      </w:pPr>
    </w:p>
    <w:p w14:paraId="5030FBD7" w14:textId="65F50E66" w:rsidR="00484161" w:rsidRDefault="00484161" w:rsidP="00484161">
      <w:pPr>
        <w:rPr>
          <w:sz w:val="48"/>
          <w:szCs w:val="48"/>
        </w:rPr>
      </w:pPr>
      <w:r>
        <w:rPr>
          <w:sz w:val="48"/>
          <w:szCs w:val="48"/>
        </w:rPr>
        <w:t>Electronic banking and new bank account</w:t>
      </w:r>
    </w:p>
    <w:p w14:paraId="67257CE9" w14:textId="2435D79B" w:rsidR="00484161" w:rsidRDefault="00484161" w:rsidP="00484161">
      <w:pPr>
        <w:rPr>
          <w:sz w:val="48"/>
          <w:szCs w:val="48"/>
        </w:rPr>
      </w:pPr>
    </w:p>
    <w:p w14:paraId="409D0A6F" w14:textId="4F1FAB08" w:rsidR="00484161" w:rsidRDefault="00484161" w:rsidP="00484161">
      <w:pPr>
        <w:rPr>
          <w:sz w:val="48"/>
          <w:szCs w:val="48"/>
        </w:rPr>
      </w:pPr>
      <w:r>
        <w:rPr>
          <w:sz w:val="48"/>
          <w:szCs w:val="48"/>
        </w:rPr>
        <w:t xml:space="preserve">We have had long and </w:t>
      </w:r>
      <w:proofErr w:type="gramStart"/>
      <w:r>
        <w:rPr>
          <w:sz w:val="48"/>
          <w:szCs w:val="48"/>
        </w:rPr>
        <w:t>in depth</w:t>
      </w:r>
      <w:proofErr w:type="gramEnd"/>
      <w:r>
        <w:rPr>
          <w:sz w:val="48"/>
          <w:szCs w:val="48"/>
        </w:rPr>
        <w:t xml:space="preserve"> conversations with Thames Water with particular regard to the sewage works in </w:t>
      </w:r>
      <w:proofErr w:type="spellStart"/>
      <w:r>
        <w:rPr>
          <w:sz w:val="48"/>
          <w:szCs w:val="48"/>
        </w:rPr>
        <w:t>Limbrook</w:t>
      </w:r>
      <w:proofErr w:type="spellEnd"/>
      <w:r>
        <w:rPr>
          <w:sz w:val="48"/>
          <w:szCs w:val="48"/>
        </w:rPr>
        <w:t xml:space="preserve"> Close and were delighted when they agreed to pay an amount of £25,000 as community benefit.  Each household in </w:t>
      </w:r>
      <w:proofErr w:type="spellStart"/>
      <w:r>
        <w:rPr>
          <w:sz w:val="48"/>
          <w:szCs w:val="48"/>
        </w:rPr>
        <w:t>Limbrook</w:t>
      </w:r>
      <w:proofErr w:type="spellEnd"/>
      <w:r>
        <w:rPr>
          <w:sz w:val="48"/>
          <w:szCs w:val="48"/>
        </w:rPr>
        <w:t xml:space="preserve"> Close has been given £1,000 adding up to £21000 the remaining £4,000 will be spent either on some improvements to </w:t>
      </w:r>
      <w:proofErr w:type="spellStart"/>
      <w:r>
        <w:rPr>
          <w:sz w:val="48"/>
          <w:szCs w:val="48"/>
        </w:rPr>
        <w:t>Limbrook</w:t>
      </w:r>
      <w:proofErr w:type="spellEnd"/>
      <w:r>
        <w:rPr>
          <w:sz w:val="48"/>
          <w:szCs w:val="48"/>
        </w:rPr>
        <w:t xml:space="preserve"> Close or the </w:t>
      </w:r>
      <w:proofErr w:type="spellStart"/>
      <w:r>
        <w:rPr>
          <w:sz w:val="48"/>
          <w:szCs w:val="48"/>
        </w:rPr>
        <w:t>Limbrook</w:t>
      </w:r>
      <w:proofErr w:type="spellEnd"/>
      <w:r>
        <w:rPr>
          <w:sz w:val="48"/>
          <w:szCs w:val="48"/>
        </w:rPr>
        <w:t xml:space="preserve"> itself.  As soon as the Brook re</w:t>
      </w:r>
      <w:r w:rsidR="006764AF">
        <w:rPr>
          <w:sz w:val="48"/>
          <w:szCs w:val="48"/>
        </w:rPr>
        <w:t xml:space="preserve"> f</w:t>
      </w:r>
      <w:r>
        <w:rPr>
          <w:sz w:val="48"/>
          <w:szCs w:val="48"/>
        </w:rPr>
        <w:t>ills we will recompense testing the water and will report back.</w:t>
      </w:r>
    </w:p>
    <w:p w14:paraId="45E5C4EB" w14:textId="1AC0369A" w:rsidR="00484161" w:rsidRDefault="00484161" w:rsidP="00484161">
      <w:pPr>
        <w:rPr>
          <w:sz w:val="48"/>
          <w:szCs w:val="48"/>
        </w:rPr>
      </w:pPr>
    </w:p>
    <w:p w14:paraId="7174A6F4" w14:textId="78035BC1" w:rsidR="00484161" w:rsidRDefault="00484161" w:rsidP="00484161">
      <w:pPr>
        <w:rPr>
          <w:sz w:val="48"/>
          <w:szCs w:val="48"/>
        </w:rPr>
      </w:pPr>
      <w:r>
        <w:rPr>
          <w:sz w:val="48"/>
          <w:szCs w:val="48"/>
        </w:rPr>
        <w:t xml:space="preserve">The planning applications for both the A40 and Shores Green have taken a lot of </w:t>
      </w:r>
      <w:proofErr w:type="gramStart"/>
      <w:r>
        <w:rPr>
          <w:sz w:val="48"/>
          <w:szCs w:val="48"/>
        </w:rPr>
        <w:t>councillors</w:t>
      </w:r>
      <w:proofErr w:type="gramEnd"/>
      <w:r>
        <w:rPr>
          <w:sz w:val="48"/>
          <w:szCs w:val="48"/>
        </w:rPr>
        <w:t xml:space="preserve"> time, long discussion have been had with OCC.  These have not been fully resolved </w:t>
      </w:r>
      <w:proofErr w:type="gramStart"/>
      <w:r>
        <w:rPr>
          <w:sz w:val="48"/>
          <w:szCs w:val="48"/>
        </w:rPr>
        <w:t>as yet</w:t>
      </w:r>
      <w:proofErr w:type="gramEnd"/>
      <w:r>
        <w:rPr>
          <w:sz w:val="48"/>
          <w:szCs w:val="48"/>
        </w:rPr>
        <w:t xml:space="preserve"> but we do feel we are making </w:t>
      </w:r>
      <w:r>
        <w:rPr>
          <w:sz w:val="48"/>
          <w:szCs w:val="48"/>
        </w:rPr>
        <w:lastRenderedPageBreak/>
        <w:t>progress – full details can be found in the minutes of our various meetings but include:</w:t>
      </w:r>
    </w:p>
    <w:p w14:paraId="33E3FACB" w14:textId="4C190501" w:rsidR="00484161" w:rsidRDefault="00484161" w:rsidP="00484161">
      <w:pPr>
        <w:rPr>
          <w:sz w:val="48"/>
          <w:szCs w:val="48"/>
        </w:rPr>
      </w:pPr>
    </w:p>
    <w:p w14:paraId="31072FCB" w14:textId="7BC15390" w:rsidR="00484161" w:rsidRDefault="00484161" w:rsidP="00484161">
      <w:pPr>
        <w:rPr>
          <w:sz w:val="48"/>
          <w:szCs w:val="48"/>
        </w:rPr>
      </w:pPr>
      <w:r>
        <w:rPr>
          <w:sz w:val="48"/>
          <w:szCs w:val="48"/>
        </w:rPr>
        <w:t>Protection of the village from rat running traffic</w:t>
      </w:r>
    </w:p>
    <w:p w14:paraId="66CA3BB6" w14:textId="408884CD" w:rsidR="00484161" w:rsidRDefault="00484161" w:rsidP="00484161">
      <w:pPr>
        <w:rPr>
          <w:sz w:val="48"/>
          <w:szCs w:val="48"/>
        </w:rPr>
      </w:pPr>
      <w:r>
        <w:rPr>
          <w:sz w:val="48"/>
          <w:szCs w:val="48"/>
        </w:rPr>
        <w:t>Protection against noise/air and light pollution in line with our Neighbourhood Plan</w:t>
      </w:r>
    </w:p>
    <w:p w14:paraId="505B75AD" w14:textId="3257DDD5" w:rsidR="00484161" w:rsidRDefault="00484161" w:rsidP="00484161">
      <w:pPr>
        <w:rPr>
          <w:sz w:val="48"/>
          <w:szCs w:val="48"/>
        </w:rPr>
      </w:pPr>
      <w:r>
        <w:rPr>
          <w:sz w:val="48"/>
          <w:szCs w:val="48"/>
        </w:rPr>
        <w:t xml:space="preserve">Footpath links from the parish to both </w:t>
      </w:r>
      <w:proofErr w:type="spellStart"/>
      <w:r>
        <w:rPr>
          <w:sz w:val="48"/>
          <w:szCs w:val="48"/>
        </w:rPr>
        <w:t>Cogges</w:t>
      </w:r>
      <w:proofErr w:type="spellEnd"/>
      <w:r>
        <w:rPr>
          <w:sz w:val="48"/>
          <w:szCs w:val="48"/>
        </w:rPr>
        <w:t xml:space="preserve"> and Witney</w:t>
      </w:r>
    </w:p>
    <w:p w14:paraId="6FE61496" w14:textId="6EB2AF8B" w:rsidR="00484161" w:rsidRDefault="00484161" w:rsidP="00484161">
      <w:pPr>
        <w:rPr>
          <w:sz w:val="48"/>
          <w:szCs w:val="48"/>
        </w:rPr>
      </w:pPr>
      <w:r>
        <w:rPr>
          <w:sz w:val="48"/>
          <w:szCs w:val="48"/>
        </w:rPr>
        <w:t>Repositioning of bus stops</w:t>
      </w:r>
    </w:p>
    <w:p w14:paraId="6886220C" w14:textId="7CD508D0" w:rsidR="00484161" w:rsidRDefault="00484161" w:rsidP="00484161">
      <w:pPr>
        <w:rPr>
          <w:sz w:val="48"/>
          <w:szCs w:val="48"/>
        </w:rPr>
      </w:pPr>
    </w:p>
    <w:p w14:paraId="13C00754" w14:textId="6328A72F" w:rsidR="00484161" w:rsidRDefault="00484161" w:rsidP="00484161">
      <w:pPr>
        <w:rPr>
          <w:sz w:val="48"/>
          <w:szCs w:val="48"/>
        </w:rPr>
      </w:pPr>
      <w:r>
        <w:rPr>
          <w:sz w:val="48"/>
          <w:szCs w:val="48"/>
        </w:rPr>
        <w:t>Alongside this we have had negotiations with the applicant for the proposed Solar Farm at Tar Farm.  These were lengthy and detailed.  The parish council feel that we have pushed them as far as possible although we are aware that not all residents feel the same.  The application hasn’t come before planning committee yet but will probably be heard before the end of the year.</w:t>
      </w:r>
    </w:p>
    <w:p w14:paraId="29A295D6" w14:textId="5D5AEB76" w:rsidR="00484161" w:rsidRDefault="00484161" w:rsidP="00484161">
      <w:pPr>
        <w:rPr>
          <w:sz w:val="48"/>
          <w:szCs w:val="48"/>
        </w:rPr>
      </w:pPr>
    </w:p>
    <w:p w14:paraId="0407FAF7" w14:textId="1D86DB2F" w:rsidR="00484161" w:rsidRDefault="00484161" w:rsidP="00484161">
      <w:pPr>
        <w:rPr>
          <w:sz w:val="48"/>
          <w:szCs w:val="48"/>
        </w:rPr>
      </w:pPr>
      <w:r>
        <w:rPr>
          <w:sz w:val="48"/>
          <w:szCs w:val="48"/>
        </w:rPr>
        <w:t xml:space="preserve">There were large scale two applications for Church End Farm for both a storage facility </w:t>
      </w:r>
      <w:r>
        <w:rPr>
          <w:sz w:val="48"/>
          <w:szCs w:val="48"/>
        </w:rPr>
        <w:lastRenderedPageBreak/>
        <w:t xml:space="preserve">and a glamping wagon site.  Although these have both been through the WODC planning committee system, there have been appeals (of different types) lodged against both.  </w:t>
      </w:r>
    </w:p>
    <w:p w14:paraId="59934EE6" w14:textId="0346A992" w:rsidR="00484161" w:rsidRDefault="00484161" w:rsidP="00484161">
      <w:pPr>
        <w:rPr>
          <w:sz w:val="48"/>
          <w:szCs w:val="48"/>
        </w:rPr>
      </w:pPr>
    </w:p>
    <w:p w14:paraId="7F7CEAE3" w14:textId="747BAE62" w:rsidR="00484161" w:rsidRDefault="00484161" w:rsidP="00484161">
      <w:pPr>
        <w:rPr>
          <w:sz w:val="48"/>
          <w:szCs w:val="48"/>
        </w:rPr>
      </w:pPr>
      <w:r>
        <w:rPr>
          <w:sz w:val="48"/>
          <w:szCs w:val="48"/>
        </w:rPr>
        <w:t>There have been several smaller scale applications that we have commented on</w:t>
      </w:r>
    </w:p>
    <w:p w14:paraId="47DDEAAD" w14:textId="2780B91A" w:rsidR="00484161" w:rsidRDefault="00484161" w:rsidP="00484161">
      <w:pPr>
        <w:rPr>
          <w:sz w:val="48"/>
          <w:szCs w:val="48"/>
        </w:rPr>
      </w:pPr>
    </w:p>
    <w:p w14:paraId="1049F483" w14:textId="12B8149E" w:rsidR="00484161" w:rsidRDefault="00484161" w:rsidP="00484161">
      <w:pPr>
        <w:rPr>
          <w:sz w:val="48"/>
          <w:szCs w:val="48"/>
        </w:rPr>
      </w:pPr>
      <w:r>
        <w:rPr>
          <w:sz w:val="48"/>
          <w:szCs w:val="48"/>
        </w:rPr>
        <w:t>Queens Jubilee</w:t>
      </w:r>
    </w:p>
    <w:p w14:paraId="3AFBAE8A" w14:textId="6463C65D" w:rsidR="00484161" w:rsidRDefault="00484161" w:rsidP="00484161">
      <w:pPr>
        <w:rPr>
          <w:sz w:val="48"/>
          <w:szCs w:val="48"/>
        </w:rPr>
      </w:pPr>
    </w:p>
    <w:p w14:paraId="62BDBCA5" w14:textId="24F22377" w:rsidR="00484161" w:rsidRDefault="00484161" w:rsidP="00484161">
      <w:pPr>
        <w:rPr>
          <w:sz w:val="48"/>
          <w:szCs w:val="48"/>
        </w:rPr>
      </w:pPr>
      <w:r>
        <w:rPr>
          <w:sz w:val="48"/>
          <w:szCs w:val="48"/>
        </w:rPr>
        <w:t>Mourning the death of the Queen</w:t>
      </w:r>
    </w:p>
    <w:p w14:paraId="4A39B1E9" w14:textId="226B226B" w:rsidR="00484161" w:rsidRDefault="00484161" w:rsidP="00484161">
      <w:pPr>
        <w:rPr>
          <w:sz w:val="48"/>
          <w:szCs w:val="48"/>
        </w:rPr>
      </w:pPr>
    </w:p>
    <w:p w14:paraId="0314367F" w14:textId="27050BF0" w:rsidR="00484161" w:rsidRDefault="00484161" w:rsidP="00484161">
      <w:pPr>
        <w:rPr>
          <w:sz w:val="48"/>
          <w:szCs w:val="48"/>
        </w:rPr>
      </w:pPr>
      <w:r>
        <w:rPr>
          <w:sz w:val="48"/>
          <w:szCs w:val="48"/>
        </w:rPr>
        <w:t>Emergency plan and generator</w:t>
      </w:r>
    </w:p>
    <w:p w14:paraId="07A7BDE6" w14:textId="492CCD83" w:rsidR="00484161" w:rsidRDefault="00484161" w:rsidP="00484161">
      <w:pPr>
        <w:rPr>
          <w:sz w:val="48"/>
          <w:szCs w:val="48"/>
        </w:rPr>
      </w:pPr>
    </w:p>
    <w:p w14:paraId="56D4F3D4" w14:textId="3A5691E8" w:rsidR="00484161" w:rsidRDefault="00484161" w:rsidP="00484161">
      <w:pPr>
        <w:rPr>
          <w:sz w:val="48"/>
          <w:szCs w:val="48"/>
        </w:rPr>
      </w:pPr>
      <w:r>
        <w:rPr>
          <w:sz w:val="48"/>
          <w:szCs w:val="48"/>
        </w:rPr>
        <w:t>Footpath officer and liaison with Eynsham Estate</w:t>
      </w:r>
    </w:p>
    <w:p w14:paraId="262835B1" w14:textId="6FA09AEB" w:rsidR="00484161" w:rsidRDefault="00484161" w:rsidP="00484161">
      <w:pPr>
        <w:rPr>
          <w:sz w:val="48"/>
          <w:szCs w:val="48"/>
        </w:rPr>
      </w:pPr>
    </w:p>
    <w:p w14:paraId="7F641E7B" w14:textId="17220EE8" w:rsidR="00484161" w:rsidRDefault="00484161" w:rsidP="00484161">
      <w:pPr>
        <w:rPr>
          <w:sz w:val="48"/>
          <w:szCs w:val="48"/>
        </w:rPr>
      </w:pPr>
      <w:r>
        <w:rPr>
          <w:sz w:val="48"/>
          <w:szCs w:val="48"/>
        </w:rPr>
        <w:t>Conservation area</w:t>
      </w:r>
    </w:p>
    <w:p w14:paraId="10A293FB" w14:textId="4813B26A" w:rsidR="00484161" w:rsidRDefault="00484161" w:rsidP="00484161">
      <w:pPr>
        <w:rPr>
          <w:sz w:val="48"/>
          <w:szCs w:val="48"/>
        </w:rPr>
      </w:pPr>
    </w:p>
    <w:p w14:paraId="36B0691F" w14:textId="09F51473" w:rsidR="00484161" w:rsidRDefault="00484161" w:rsidP="00484161">
      <w:pPr>
        <w:rPr>
          <w:sz w:val="48"/>
          <w:szCs w:val="48"/>
        </w:rPr>
      </w:pPr>
      <w:r>
        <w:rPr>
          <w:sz w:val="48"/>
          <w:szCs w:val="48"/>
        </w:rPr>
        <w:t>New contractor for grass cutting</w:t>
      </w:r>
    </w:p>
    <w:p w14:paraId="1A1E2D43" w14:textId="12BB20A2" w:rsidR="00484161" w:rsidRDefault="00484161" w:rsidP="00484161">
      <w:pPr>
        <w:rPr>
          <w:sz w:val="48"/>
          <w:szCs w:val="48"/>
        </w:rPr>
      </w:pPr>
    </w:p>
    <w:p w14:paraId="2FDFB0A8" w14:textId="16F3783B" w:rsidR="00484161" w:rsidRDefault="00484161" w:rsidP="00484161">
      <w:pPr>
        <w:rPr>
          <w:sz w:val="48"/>
          <w:szCs w:val="48"/>
        </w:rPr>
      </w:pPr>
      <w:r>
        <w:rPr>
          <w:sz w:val="48"/>
          <w:szCs w:val="48"/>
        </w:rPr>
        <w:t>Commenting on Voices for Witney – WODC and for OCCs views collection</w:t>
      </w:r>
    </w:p>
    <w:p w14:paraId="1558266F" w14:textId="71C7303C" w:rsidR="00484161" w:rsidRDefault="00484161" w:rsidP="00484161">
      <w:pPr>
        <w:rPr>
          <w:sz w:val="48"/>
          <w:szCs w:val="48"/>
        </w:rPr>
      </w:pPr>
    </w:p>
    <w:p w14:paraId="01926BAE" w14:textId="3A5A8134" w:rsidR="00484161" w:rsidRDefault="00484161" w:rsidP="00484161">
      <w:pPr>
        <w:rPr>
          <w:sz w:val="48"/>
          <w:szCs w:val="48"/>
        </w:rPr>
      </w:pPr>
      <w:r>
        <w:rPr>
          <w:sz w:val="48"/>
          <w:szCs w:val="48"/>
        </w:rPr>
        <w:t>Speed Watch need for more volunteers</w:t>
      </w:r>
    </w:p>
    <w:p w14:paraId="7F5B57A4" w14:textId="6E3E2A6F" w:rsidR="00484161" w:rsidRDefault="00484161" w:rsidP="00484161">
      <w:pPr>
        <w:rPr>
          <w:sz w:val="48"/>
          <w:szCs w:val="48"/>
        </w:rPr>
      </w:pPr>
    </w:p>
    <w:p w14:paraId="61EEC7E7" w14:textId="2077D232" w:rsidR="00484161" w:rsidRDefault="00484161" w:rsidP="00484161">
      <w:pPr>
        <w:rPr>
          <w:sz w:val="48"/>
          <w:szCs w:val="48"/>
        </w:rPr>
      </w:pPr>
    </w:p>
    <w:p w14:paraId="2FC78382" w14:textId="140CE6AC" w:rsidR="00484161" w:rsidRDefault="00484161" w:rsidP="00484161">
      <w:pPr>
        <w:rPr>
          <w:sz w:val="48"/>
          <w:szCs w:val="48"/>
        </w:rPr>
      </w:pPr>
    </w:p>
    <w:p w14:paraId="4DFA2329" w14:textId="3DB6A1AA" w:rsidR="00484161" w:rsidRDefault="00484161" w:rsidP="00484161">
      <w:pPr>
        <w:rPr>
          <w:sz w:val="48"/>
          <w:szCs w:val="48"/>
        </w:rPr>
      </w:pPr>
      <w:r>
        <w:rPr>
          <w:sz w:val="48"/>
          <w:szCs w:val="48"/>
        </w:rPr>
        <w:t>Shores Green</w:t>
      </w:r>
    </w:p>
    <w:p w14:paraId="2264C13D" w14:textId="0E5609C5" w:rsidR="00484161" w:rsidRDefault="00484161" w:rsidP="00484161">
      <w:pPr>
        <w:rPr>
          <w:sz w:val="48"/>
          <w:szCs w:val="48"/>
        </w:rPr>
      </w:pPr>
    </w:p>
    <w:p w14:paraId="15C17E6B" w14:textId="7C168C81" w:rsidR="00484161" w:rsidRDefault="00484161" w:rsidP="00484161">
      <w:pPr>
        <w:rPr>
          <w:sz w:val="48"/>
          <w:szCs w:val="48"/>
        </w:rPr>
      </w:pPr>
      <w:r>
        <w:rPr>
          <w:sz w:val="48"/>
          <w:szCs w:val="48"/>
        </w:rPr>
        <w:t>Sound Barriers plus planting</w:t>
      </w:r>
    </w:p>
    <w:p w14:paraId="00F15994" w14:textId="00A16871" w:rsidR="00484161" w:rsidRDefault="00484161" w:rsidP="00484161">
      <w:pPr>
        <w:rPr>
          <w:sz w:val="48"/>
          <w:szCs w:val="48"/>
        </w:rPr>
      </w:pPr>
      <w:r>
        <w:rPr>
          <w:sz w:val="48"/>
          <w:szCs w:val="48"/>
        </w:rPr>
        <w:t xml:space="preserve">Signage – no mention on South Leigh on main exit signs/ no entry </w:t>
      </w:r>
      <w:proofErr w:type="gramStart"/>
      <w:r>
        <w:rPr>
          <w:sz w:val="48"/>
          <w:szCs w:val="48"/>
        </w:rPr>
        <w:t>accept</w:t>
      </w:r>
      <w:proofErr w:type="gramEnd"/>
      <w:r>
        <w:rPr>
          <w:sz w:val="48"/>
          <w:szCs w:val="48"/>
        </w:rPr>
        <w:t xml:space="preserve"> for access/weight limit</w:t>
      </w:r>
    </w:p>
    <w:p w14:paraId="4B3065BB" w14:textId="2E5A1CE7" w:rsidR="00484161" w:rsidRDefault="00484161" w:rsidP="00484161">
      <w:pPr>
        <w:rPr>
          <w:sz w:val="48"/>
          <w:szCs w:val="48"/>
        </w:rPr>
      </w:pPr>
      <w:r>
        <w:rPr>
          <w:sz w:val="48"/>
          <w:szCs w:val="48"/>
        </w:rPr>
        <w:t xml:space="preserve">Lighting – specific fields of light and shielding to stop light spread toward high </w:t>
      </w:r>
      <w:proofErr w:type="spellStart"/>
      <w:r>
        <w:rPr>
          <w:sz w:val="48"/>
          <w:szCs w:val="48"/>
        </w:rPr>
        <w:t>cogges</w:t>
      </w:r>
      <w:proofErr w:type="spellEnd"/>
      <w:r>
        <w:rPr>
          <w:sz w:val="48"/>
          <w:szCs w:val="48"/>
        </w:rPr>
        <w:t xml:space="preserve"> and village</w:t>
      </w:r>
    </w:p>
    <w:p w14:paraId="52139A8A" w14:textId="1E3E8C7F" w:rsidR="00484161" w:rsidRDefault="00484161" w:rsidP="00484161">
      <w:pPr>
        <w:rPr>
          <w:sz w:val="48"/>
          <w:szCs w:val="48"/>
        </w:rPr>
      </w:pPr>
      <w:r>
        <w:rPr>
          <w:sz w:val="48"/>
          <w:szCs w:val="48"/>
        </w:rPr>
        <w:t xml:space="preserve">Run quiet road surface on the on slip towards </w:t>
      </w:r>
      <w:r w:rsidR="006764AF">
        <w:rPr>
          <w:sz w:val="48"/>
          <w:szCs w:val="48"/>
        </w:rPr>
        <w:t>Burford</w:t>
      </w:r>
    </w:p>
    <w:p w14:paraId="29C9DBA1" w14:textId="41CD020E" w:rsidR="00484161" w:rsidRDefault="00484161" w:rsidP="00484161">
      <w:pPr>
        <w:rPr>
          <w:sz w:val="48"/>
          <w:szCs w:val="48"/>
        </w:rPr>
      </w:pPr>
      <w:r>
        <w:rPr>
          <w:sz w:val="48"/>
          <w:szCs w:val="48"/>
        </w:rPr>
        <w:t>50mph speed limit on whole of the new works</w:t>
      </w:r>
    </w:p>
    <w:p w14:paraId="70D4B371" w14:textId="2AF4E685" w:rsidR="00484161" w:rsidRDefault="00484161" w:rsidP="00484161">
      <w:pPr>
        <w:rPr>
          <w:sz w:val="48"/>
          <w:szCs w:val="48"/>
        </w:rPr>
      </w:pPr>
    </w:p>
    <w:p w14:paraId="103C4886" w14:textId="74BE7AB0" w:rsidR="00484161" w:rsidRDefault="00484161" w:rsidP="00484161">
      <w:pPr>
        <w:rPr>
          <w:sz w:val="48"/>
          <w:szCs w:val="48"/>
        </w:rPr>
      </w:pPr>
      <w:r>
        <w:rPr>
          <w:sz w:val="48"/>
          <w:szCs w:val="48"/>
        </w:rPr>
        <w:t>Bus stops relocation</w:t>
      </w:r>
    </w:p>
    <w:p w14:paraId="4A75B570" w14:textId="20BE5B23" w:rsidR="00484161" w:rsidRDefault="00484161" w:rsidP="00484161">
      <w:pPr>
        <w:rPr>
          <w:sz w:val="48"/>
          <w:szCs w:val="48"/>
        </w:rPr>
      </w:pPr>
    </w:p>
    <w:p w14:paraId="667A9C7F" w14:textId="325A99F0" w:rsidR="00484161" w:rsidRDefault="00484161" w:rsidP="00484161">
      <w:pPr>
        <w:rPr>
          <w:sz w:val="48"/>
          <w:szCs w:val="48"/>
        </w:rPr>
      </w:pPr>
      <w:r>
        <w:rPr>
          <w:sz w:val="48"/>
          <w:szCs w:val="48"/>
        </w:rPr>
        <w:t>Footpaths/cycle way</w:t>
      </w:r>
    </w:p>
    <w:p w14:paraId="58D05C6F" w14:textId="4C76FCC5" w:rsidR="00484161" w:rsidRDefault="00484161" w:rsidP="00484161">
      <w:pPr>
        <w:rPr>
          <w:sz w:val="48"/>
          <w:szCs w:val="48"/>
        </w:rPr>
      </w:pPr>
    </w:p>
    <w:p w14:paraId="0BCBE15E" w14:textId="279197C9" w:rsidR="00484161" w:rsidRDefault="00484161" w:rsidP="00484161">
      <w:pPr>
        <w:rPr>
          <w:sz w:val="48"/>
          <w:szCs w:val="48"/>
        </w:rPr>
      </w:pPr>
    </w:p>
    <w:p w14:paraId="1778BC2F" w14:textId="18B9494F" w:rsidR="00484161" w:rsidRDefault="00484161" w:rsidP="00484161">
      <w:pPr>
        <w:rPr>
          <w:sz w:val="48"/>
          <w:szCs w:val="48"/>
        </w:rPr>
      </w:pPr>
      <w:r>
        <w:rPr>
          <w:sz w:val="48"/>
          <w:szCs w:val="48"/>
        </w:rPr>
        <w:t xml:space="preserve">Dual Carriageway and Barnards Gate – no </w:t>
      </w:r>
      <w:proofErr w:type="spellStart"/>
      <w:r>
        <w:rPr>
          <w:sz w:val="48"/>
          <w:szCs w:val="48"/>
        </w:rPr>
        <w:t>rht</w:t>
      </w:r>
      <w:proofErr w:type="spellEnd"/>
      <w:r>
        <w:rPr>
          <w:sz w:val="48"/>
          <w:szCs w:val="48"/>
        </w:rPr>
        <w:t xml:space="preserve"> off roundabout/no entry except for access</w:t>
      </w:r>
    </w:p>
    <w:p w14:paraId="173E29DA" w14:textId="33FE0195" w:rsidR="00484161" w:rsidRDefault="00484161" w:rsidP="00484161">
      <w:pPr>
        <w:rPr>
          <w:sz w:val="48"/>
          <w:szCs w:val="48"/>
        </w:rPr>
      </w:pPr>
      <w:r>
        <w:rPr>
          <w:sz w:val="48"/>
          <w:szCs w:val="48"/>
        </w:rPr>
        <w:t>Possible closure of BG with removal bollards</w:t>
      </w:r>
    </w:p>
    <w:p w14:paraId="5C23C4F3" w14:textId="63477531" w:rsidR="00484161" w:rsidRDefault="00484161" w:rsidP="00484161">
      <w:pPr>
        <w:rPr>
          <w:sz w:val="48"/>
          <w:szCs w:val="48"/>
        </w:rPr>
      </w:pPr>
    </w:p>
    <w:p w14:paraId="4767CD9D" w14:textId="3118F6E0" w:rsidR="00484161" w:rsidRDefault="00484161" w:rsidP="00484161">
      <w:pPr>
        <w:rPr>
          <w:sz w:val="48"/>
          <w:szCs w:val="48"/>
        </w:rPr>
      </w:pPr>
      <w:r>
        <w:rPr>
          <w:sz w:val="48"/>
          <w:szCs w:val="48"/>
        </w:rPr>
        <w:t>Dicks e mail for wording</w:t>
      </w:r>
    </w:p>
    <w:p w14:paraId="25C3CB17" w14:textId="6352F16B" w:rsidR="00484161" w:rsidRDefault="00484161" w:rsidP="00484161">
      <w:pPr>
        <w:rPr>
          <w:sz w:val="48"/>
          <w:szCs w:val="48"/>
        </w:rPr>
      </w:pPr>
    </w:p>
    <w:p w14:paraId="00047B54" w14:textId="46FBF6BE" w:rsidR="00484161" w:rsidRDefault="00484161" w:rsidP="00484161">
      <w:pPr>
        <w:rPr>
          <w:sz w:val="48"/>
          <w:szCs w:val="48"/>
        </w:rPr>
      </w:pPr>
    </w:p>
    <w:p w14:paraId="4B35BDD3" w14:textId="7CFC9914" w:rsidR="00484161" w:rsidRDefault="00484161" w:rsidP="00484161">
      <w:pPr>
        <w:rPr>
          <w:sz w:val="48"/>
          <w:szCs w:val="48"/>
        </w:rPr>
      </w:pPr>
      <w:r>
        <w:rPr>
          <w:sz w:val="48"/>
          <w:szCs w:val="48"/>
        </w:rPr>
        <w:t>General</w:t>
      </w:r>
    </w:p>
    <w:p w14:paraId="01899153" w14:textId="1598D6C6" w:rsidR="00484161" w:rsidRDefault="00484161" w:rsidP="00484161">
      <w:pPr>
        <w:rPr>
          <w:sz w:val="48"/>
          <w:szCs w:val="48"/>
        </w:rPr>
      </w:pPr>
    </w:p>
    <w:p w14:paraId="6ADCE9D6" w14:textId="2E0DD943" w:rsidR="00484161" w:rsidRDefault="00484161" w:rsidP="00484161">
      <w:pPr>
        <w:rPr>
          <w:sz w:val="48"/>
          <w:szCs w:val="48"/>
        </w:rPr>
      </w:pPr>
      <w:r>
        <w:rPr>
          <w:sz w:val="48"/>
          <w:szCs w:val="48"/>
        </w:rPr>
        <w:t>20mph speed limit throughout 30mph area – 1</w:t>
      </w:r>
      <w:r w:rsidRPr="00484161">
        <w:rPr>
          <w:sz w:val="48"/>
          <w:szCs w:val="48"/>
          <w:vertAlign w:val="superscript"/>
        </w:rPr>
        <w:t>st</w:t>
      </w:r>
      <w:r>
        <w:rPr>
          <w:sz w:val="48"/>
          <w:szCs w:val="48"/>
        </w:rPr>
        <w:t xml:space="preserve"> </w:t>
      </w:r>
      <w:proofErr w:type="spellStart"/>
      <w:r>
        <w:rPr>
          <w:sz w:val="48"/>
          <w:szCs w:val="48"/>
        </w:rPr>
        <w:t>tranch</w:t>
      </w:r>
      <w:proofErr w:type="spellEnd"/>
    </w:p>
    <w:p w14:paraId="64549C42" w14:textId="1F027BFF" w:rsidR="00484161" w:rsidRDefault="00484161" w:rsidP="00484161">
      <w:pPr>
        <w:rPr>
          <w:sz w:val="48"/>
          <w:szCs w:val="48"/>
        </w:rPr>
      </w:pPr>
      <w:r>
        <w:rPr>
          <w:sz w:val="48"/>
          <w:szCs w:val="48"/>
        </w:rPr>
        <w:t xml:space="preserve">Traffic calming measures on these roads – to be discussed with the whole village as to </w:t>
      </w:r>
      <w:proofErr w:type="spellStart"/>
      <w:r>
        <w:rPr>
          <w:sz w:val="48"/>
          <w:szCs w:val="48"/>
        </w:rPr>
        <w:t>schmes</w:t>
      </w:r>
      <w:proofErr w:type="spellEnd"/>
      <w:r>
        <w:rPr>
          <w:sz w:val="48"/>
          <w:szCs w:val="48"/>
        </w:rPr>
        <w:t xml:space="preserve"> suitability – whilst remembering that we may </w:t>
      </w:r>
      <w:proofErr w:type="spellStart"/>
      <w:r>
        <w:rPr>
          <w:sz w:val="48"/>
          <w:szCs w:val="48"/>
        </w:rPr>
        <w:t>hgave</w:t>
      </w:r>
      <w:proofErr w:type="spellEnd"/>
      <w:r>
        <w:rPr>
          <w:sz w:val="48"/>
          <w:szCs w:val="48"/>
        </w:rPr>
        <w:t xml:space="preserve"> to balance our dislike of traffic calming with our hate of speeding.</w:t>
      </w:r>
    </w:p>
    <w:p w14:paraId="3D7CAA66" w14:textId="72A1D8FA" w:rsidR="00484161" w:rsidRDefault="00484161" w:rsidP="00484161">
      <w:pPr>
        <w:rPr>
          <w:sz w:val="48"/>
          <w:szCs w:val="48"/>
        </w:rPr>
      </w:pPr>
    </w:p>
    <w:p w14:paraId="460DEB6D" w14:textId="1F0D9123" w:rsidR="00484161" w:rsidRDefault="00484161" w:rsidP="00484161">
      <w:pPr>
        <w:rPr>
          <w:sz w:val="48"/>
          <w:szCs w:val="48"/>
        </w:rPr>
      </w:pPr>
    </w:p>
    <w:p w14:paraId="6685ABB4" w14:textId="77777777" w:rsidR="00484161" w:rsidRDefault="00484161" w:rsidP="00484161">
      <w:pPr>
        <w:rPr>
          <w:sz w:val="48"/>
          <w:szCs w:val="48"/>
        </w:rPr>
      </w:pPr>
    </w:p>
    <w:p w14:paraId="109B280B" w14:textId="2B5BD8B5" w:rsidR="00484161" w:rsidRDefault="00484161" w:rsidP="00484161">
      <w:pPr>
        <w:rPr>
          <w:sz w:val="48"/>
          <w:szCs w:val="48"/>
        </w:rPr>
      </w:pPr>
    </w:p>
    <w:p w14:paraId="7D955FC2" w14:textId="77777777" w:rsidR="00484161" w:rsidRDefault="00484161" w:rsidP="00484161">
      <w:pPr>
        <w:rPr>
          <w:sz w:val="48"/>
          <w:szCs w:val="48"/>
        </w:rPr>
      </w:pPr>
    </w:p>
    <w:p w14:paraId="4496A608" w14:textId="77777777" w:rsidR="00484161" w:rsidRDefault="00484161" w:rsidP="00484161">
      <w:pPr>
        <w:rPr>
          <w:sz w:val="48"/>
          <w:szCs w:val="48"/>
        </w:rPr>
      </w:pPr>
    </w:p>
    <w:p w14:paraId="63D45F79" w14:textId="77777777" w:rsidR="00484161" w:rsidRDefault="00484161" w:rsidP="00484161">
      <w:pPr>
        <w:rPr>
          <w:sz w:val="48"/>
          <w:szCs w:val="48"/>
        </w:rPr>
      </w:pPr>
    </w:p>
    <w:p w14:paraId="65577B64" w14:textId="68259CD8" w:rsidR="00484161" w:rsidRDefault="00484161" w:rsidP="00484161">
      <w:pPr>
        <w:rPr>
          <w:sz w:val="48"/>
          <w:szCs w:val="48"/>
        </w:rPr>
      </w:pPr>
    </w:p>
    <w:p w14:paraId="05FEEB6E" w14:textId="1F9A9016" w:rsidR="00484161" w:rsidRDefault="00484161" w:rsidP="00484161">
      <w:pPr>
        <w:rPr>
          <w:sz w:val="48"/>
          <w:szCs w:val="48"/>
        </w:rPr>
      </w:pPr>
    </w:p>
    <w:p w14:paraId="07966D85" w14:textId="30F42C68" w:rsidR="00484161" w:rsidRDefault="00484161" w:rsidP="00484161">
      <w:pPr>
        <w:rPr>
          <w:sz w:val="48"/>
          <w:szCs w:val="48"/>
        </w:rPr>
      </w:pPr>
    </w:p>
    <w:p w14:paraId="22586840" w14:textId="34A42A41" w:rsidR="00484161" w:rsidRDefault="00484161" w:rsidP="00484161">
      <w:pPr>
        <w:rPr>
          <w:sz w:val="48"/>
          <w:szCs w:val="48"/>
        </w:rPr>
      </w:pPr>
    </w:p>
    <w:p w14:paraId="18F5D2A3" w14:textId="299E7495" w:rsidR="00484161" w:rsidRDefault="00484161" w:rsidP="00484161">
      <w:pPr>
        <w:rPr>
          <w:sz w:val="48"/>
          <w:szCs w:val="48"/>
        </w:rPr>
      </w:pPr>
    </w:p>
    <w:p w14:paraId="3EEB48E7" w14:textId="6358986A" w:rsidR="00484161" w:rsidRDefault="00484161" w:rsidP="00484161">
      <w:pPr>
        <w:rPr>
          <w:sz w:val="48"/>
          <w:szCs w:val="48"/>
        </w:rPr>
      </w:pPr>
    </w:p>
    <w:p w14:paraId="58DBF3D2" w14:textId="0925ACEA" w:rsidR="00484161" w:rsidRDefault="00484161" w:rsidP="00484161">
      <w:pPr>
        <w:rPr>
          <w:sz w:val="48"/>
          <w:szCs w:val="48"/>
        </w:rPr>
      </w:pPr>
    </w:p>
    <w:p w14:paraId="05673686" w14:textId="63A357EB" w:rsidR="00484161" w:rsidRDefault="00484161" w:rsidP="00484161">
      <w:pPr>
        <w:rPr>
          <w:sz w:val="48"/>
          <w:szCs w:val="48"/>
        </w:rPr>
      </w:pPr>
    </w:p>
    <w:p w14:paraId="0C70B6C7" w14:textId="5B20B30E" w:rsidR="00484161" w:rsidRDefault="00484161" w:rsidP="00484161">
      <w:pPr>
        <w:rPr>
          <w:sz w:val="48"/>
          <w:szCs w:val="48"/>
        </w:rPr>
      </w:pPr>
    </w:p>
    <w:p w14:paraId="1081F3DC" w14:textId="6474F53E" w:rsidR="00484161" w:rsidRDefault="00484161" w:rsidP="00484161">
      <w:pPr>
        <w:rPr>
          <w:sz w:val="48"/>
          <w:szCs w:val="48"/>
        </w:rPr>
      </w:pPr>
    </w:p>
    <w:p w14:paraId="75F13FCF" w14:textId="4329E4CE" w:rsidR="00484161" w:rsidRDefault="00484161" w:rsidP="00484161">
      <w:pPr>
        <w:rPr>
          <w:sz w:val="48"/>
          <w:szCs w:val="48"/>
        </w:rPr>
      </w:pPr>
    </w:p>
    <w:p w14:paraId="393B8F60" w14:textId="3CF815DD" w:rsidR="00484161" w:rsidRDefault="00484161" w:rsidP="00484161">
      <w:pPr>
        <w:rPr>
          <w:sz w:val="48"/>
          <w:szCs w:val="48"/>
        </w:rPr>
      </w:pPr>
    </w:p>
    <w:p w14:paraId="146B9DC6" w14:textId="7F906A46" w:rsidR="00484161" w:rsidRDefault="00484161" w:rsidP="00484161">
      <w:pPr>
        <w:rPr>
          <w:sz w:val="48"/>
          <w:szCs w:val="48"/>
        </w:rPr>
      </w:pPr>
    </w:p>
    <w:p w14:paraId="624A0C38" w14:textId="4DC3A5DF" w:rsidR="00484161" w:rsidRDefault="00484161" w:rsidP="00484161">
      <w:pPr>
        <w:rPr>
          <w:sz w:val="48"/>
          <w:szCs w:val="48"/>
        </w:rPr>
      </w:pPr>
    </w:p>
    <w:p w14:paraId="65BF3A92" w14:textId="7436D5B7" w:rsidR="00484161" w:rsidRDefault="00484161" w:rsidP="00484161">
      <w:pPr>
        <w:rPr>
          <w:sz w:val="48"/>
          <w:szCs w:val="48"/>
        </w:rPr>
      </w:pPr>
    </w:p>
    <w:p w14:paraId="76B1D626" w14:textId="1F7155A2" w:rsidR="00484161" w:rsidRDefault="00484161" w:rsidP="00484161">
      <w:pPr>
        <w:rPr>
          <w:sz w:val="48"/>
          <w:szCs w:val="48"/>
        </w:rPr>
      </w:pPr>
    </w:p>
    <w:p w14:paraId="59EEFBFF" w14:textId="40463ECD" w:rsidR="00484161" w:rsidRDefault="00484161" w:rsidP="00484161">
      <w:pPr>
        <w:rPr>
          <w:sz w:val="48"/>
          <w:szCs w:val="48"/>
        </w:rPr>
      </w:pPr>
    </w:p>
    <w:p w14:paraId="61E41E28" w14:textId="0765BCA7" w:rsidR="00484161" w:rsidRDefault="00484161" w:rsidP="00484161">
      <w:pPr>
        <w:rPr>
          <w:sz w:val="48"/>
          <w:szCs w:val="48"/>
        </w:rPr>
      </w:pPr>
    </w:p>
    <w:p w14:paraId="6502F728" w14:textId="3DD0A4FB" w:rsidR="00484161" w:rsidRDefault="00484161" w:rsidP="00484161">
      <w:pPr>
        <w:rPr>
          <w:sz w:val="48"/>
          <w:szCs w:val="48"/>
        </w:rPr>
      </w:pPr>
    </w:p>
    <w:p w14:paraId="0855F6CC" w14:textId="64E999C5" w:rsidR="00484161" w:rsidRDefault="00484161" w:rsidP="00484161">
      <w:pPr>
        <w:rPr>
          <w:sz w:val="48"/>
          <w:szCs w:val="48"/>
        </w:rPr>
      </w:pPr>
    </w:p>
    <w:p w14:paraId="70BCF41A" w14:textId="1BED8BF9" w:rsidR="00484161" w:rsidRDefault="00484161" w:rsidP="00484161">
      <w:pPr>
        <w:rPr>
          <w:sz w:val="48"/>
          <w:szCs w:val="48"/>
        </w:rPr>
      </w:pPr>
    </w:p>
    <w:p w14:paraId="031F931F" w14:textId="6D5BC08F" w:rsidR="00484161" w:rsidRDefault="00484161" w:rsidP="00484161">
      <w:pPr>
        <w:rPr>
          <w:sz w:val="48"/>
          <w:szCs w:val="48"/>
        </w:rPr>
      </w:pPr>
    </w:p>
    <w:p w14:paraId="73F725E9" w14:textId="6B764511" w:rsidR="00484161" w:rsidRDefault="00484161" w:rsidP="00484161">
      <w:pPr>
        <w:rPr>
          <w:sz w:val="48"/>
          <w:szCs w:val="48"/>
        </w:rPr>
      </w:pPr>
    </w:p>
    <w:p w14:paraId="33448CE5" w14:textId="67DE006F" w:rsidR="00484161" w:rsidRDefault="00484161" w:rsidP="00484161">
      <w:pPr>
        <w:rPr>
          <w:sz w:val="48"/>
          <w:szCs w:val="48"/>
        </w:rPr>
      </w:pPr>
    </w:p>
    <w:p w14:paraId="4AC39AF5" w14:textId="4D1C93C7" w:rsidR="00484161" w:rsidRDefault="00484161" w:rsidP="00484161">
      <w:pPr>
        <w:rPr>
          <w:sz w:val="48"/>
          <w:szCs w:val="48"/>
        </w:rPr>
      </w:pPr>
    </w:p>
    <w:p w14:paraId="5C5E0CE9" w14:textId="77777777" w:rsidR="00484161" w:rsidRDefault="00484161" w:rsidP="00484161">
      <w:pPr>
        <w:rPr>
          <w:sz w:val="48"/>
          <w:szCs w:val="48"/>
        </w:rPr>
      </w:pPr>
    </w:p>
    <w:p w14:paraId="660D7A97" w14:textId="77777777" w:rsidR="00484161" w:rsidRDefault="00484161" w:rsidP="00484161">
      <w:pPr>
        <w:rPr>
          <w:sz w:val="48"/>
          <w:szCs w:val="48"/>
        </w:rPr>
      </w:pPr>
    </w:p>
    <w:p w14:paraId="485BE47B" w14:textId="08591DA6" w:rsidR="00484161" w:rsidRDefault="00484161" w:rsidP="00484161">
      <w:pPr>
        <w:rPr>
          <w:sz w:val="48"/>
          <w:szCs w:val="48"/>
        </w:rPr>
      </w:pPr>
    </w:p>
    <w:p w14:paraId="5DD33069" w14:textId="77777777" w:rsidR="00484161" w:rsidRDefault="00484161" w:rsidP="00484161">
      <w:pPr>
        <w:rPr>
          <w:sz w:val="48"/>
          <w:szCs w:val="48"/>
        </w:rPr>
      </w:pPr>
    </w:p>
    <w:p w14:paraId="1775F854" w14:textId="23C46D3C" w:rsidR="00484161" w:rsidRDefault="00484161" w:rsidP="00484161">
      <w:pPr>
        <w:rPr>
          <w:sz w:val="48"/>
          <w:szCs w:val="48"/>
        </w:rPr>
      </w:pPr>
    </w:p>
    <w:p w14:paraId="419F4B8C" w14:textId="77777777" w:rsidR="00484161" w:rsidRDefault="00484161" w:rsidP="00484161">
      <w:pPr>
        <w:rPr>
          <w:sz w:val="48"/>
          <w:szCs w:val="48"/>
        </w:rPr>
      </w:pPr>
    </w:p>
    <w:p w14:paraId="38009C3A" w14:textId="0A762DEC" w:rsidR="00484161" w:rsidRDefault="00484161" w:rsidP="00484161">
      <w:pPr>
        <w:rPr>
          <w:sz w:val="48"/>
          <w:szCs w:val="48"/>
        </w:rPr>
      </w:pPr>
    </w:p>
    <w:p w14:paraId="72CC69D5" w14:textId="77777777" w:rsidR="00484161" w:rsidRDefault="00484161" w:rsidP="00484161">
      <w:pPr>
        <w:rPr>
          <w:sz w:val="48"/>
          <w:szCs w:val="48"/>
        </w:rPr>
      </w:pPr>
    </w:p>
    <w:p w14:paraId="2B3E3D03" w14:textId="0DB76765" w:rsidR="00484161" w:rsidRDefault="00484161" w:rsidP="00484161">
      <w:pPr>
        <w:rPr>
          <w:sz w:val="48"/>
          <w:szCs w:val="48"/>
        </w:rPr>
      </w:pPr>
    </w:p>
    <w:p w14:paraId="50065639" w14:textId="77777777" w:rsidR="00484161" w:rsidRDefault="00484161" w:rsidP="00484161">
      <w:pPr>
        <w:rPr>
          <w:sz w:val="48"/>
          <w:szCs w:val="48"/>
        </w:rPr>
      </w:pPr>
    </w:p>
    <w:p w14:paraId="00D16F86" w14:textId="7DB013E2" w:rsidR="00484161" w:rsidRDefault="00484161" w:rsidP="00484161">
      <w:pPr>
        <w:rPr>
          <w:sz w:val="48"/>
          <w:szCs w:val="48"/>
        </w:rPr>
      </w:pPr>
    </w:p>
    <w:p w14:paraId="66F7CBBF" w14:textId="77777777" w:rsidR="00484161" w:rsidRDefault="00484161" w:rsidP="00484161">
      <w:pPr>
        <w:rPr>
          <w:sz w:val="48"/>
          <w:szCs w:val="48"/>
        </w:rPr>
      </w:pPr>
    </w:p>
    <w:p w14:paraId="77E239FF" w14:textId="3CD7D79C" w:rsidR="00484161" w:rsidRDefault="00484161" w:rsidP="00484161">
      <w:pPr>
        <w:rPr>
          <w:sz w:val="48"/>
          <w:szCs w:val="48"/>
        </w:rPr>
      </w:pPr>
    </w:p>
    <w:p w14:paraId="3F774BC5" w14:textId="20A3A1F2" w:rsidR="00484161" w:rsidRDefault="00484161" w:rsidP="00484161">
      <w:pPr>
        <w:rPr>
          <w:sz w:val="48"/>
          <w:szCs w:val="48"/>
        </w:rPr>
      </w:pPr>
    </w:p>
    <w:p w14:paraId="4D24A142" w14:textId="114B3CB1" w:rsidR="00484161" w:rsidRDefault="00484161" w:rsidP="00484161">
      <w:pPr>
        <w:rPr>
          <w:sz w:val="48"/>
          <w:szCs w:val="48"/>
        </w:rPr>
      </w:pPr>
    </w:p>
    <w:p w14:paraId="0E64125E" w14:textId="71B85732" w:rsidR="00484161" w:rsidRPr="00484161" w:rsidRDefault="00484161" w:rsidP="00484161">
      <w:pPr>
        <w:rPr>
          <w:sz w:val="48"/>
          <w:szCs w:val="48"/>
        </w:rPr>
      </w:pPr>
    </w:p>
    <w:sectPr w:rsidR="00484161" w:rsidRPr="00484161" w:rsidSect="00A153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61"/>
    <w:rsid w:val="00345265"/>
    <w:rsid w:val="00484161"/>
    <w:rsid w:val="00507149"/>
    <w:rsid w:val="006764AF"/>
    <w:rsid w:val="00A153FF"/>
    <w:rsid w:val="00C2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513F8E"/>
  <w15:chartTrackingRefBased/>
  <w15:docId w15:val="{FD3AFE0F-C061-B749-A3E6-E67B6010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brooks</dc:creator>
  <cp:keywords/>
  <dc:description/>
  <cp:lastModifiedBy>Lysette Payne</cp:lastModifiedBy>
  <cp:revision>2</cp:revision>
  <cp:lastPrinted>2022-09-22T17:39:00Z</cp:lastPrinted>
  <dcterms:created xsi:type="dcterms:W3CDTF">2022-10-02T17:50:00Z</dcterms:created>
  <dcterms:modified xsi:type="dcterms:W3CDTF">2022-10-02T17:50:00Z</dcterms:modified>
</cp:coreProperties>
</file>