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D101F" w14:textId="77777777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3436DE76" w14:textId="6018F714" w:rsidR="002B0D0C" w:rsidRDefault="002B0D0C" w:rsidP="007245D4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2DA062A9" w14:textId="380135E6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30EB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7CF5A85C" w14:textId="77777777" w:rsidR="00E102EC" w:rsidRPr="00530EB7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AGENDA</w:t>
      </w:r>
    </w:p>
    <w:p w14:paraId="7748CFBF" w14:textId="77777777" w:rsidR="00E102EC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F56DC2E" w14:textId="628CBFA9" w:rsidR="00E102EC" w:rsidRPr="0085564D" w:rsidRDefault="00746575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</w:t>
      </w:r>
      <w:r w:rsidR="00D4011B">
        <w:rPr>
          <w:rFonts w:ascii="Times New Roman" w:eastAsia="Times New Roman" w:hAnsi="Times New Roman" w:cs="Times New Roman"/>
          <w:sz w:val="32"/>
          <w:szCs w:val="32"/>
          <w:lang w:eastAsia="en-GB"/>
        </w:rPr>
        <w:t>4</w:t>
      </w:r>
      <w:r w:rsidR="00D4011B" w:rsidRPr="00D4011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="00D4011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="00D4011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August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E102EC">
        <w:rPr>
          <w:rFonts w:ascii="Times New Roman" w:eastAsia="Times New Roman" w:hAnsi="Times New Roman" w:cs="Times New Roman"/>
          <w:sz w:val="32"/>
          <w:szCs w:val="32"/>
          <w:lang w:eastAsia="en-GB"/>
        </w:rPr>
        <w:t>2023</w:t>
      </w:r>
      <w:proofErr w:type="gramEnd"/>
    </w:p>
    <w:p w14:paraId="0249AC0D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F5A324E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2248D466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CA5175F" w14:textId="53EEA2EC" w:rsidR="00746575" w:rsidRPr="00746575" w:rsidRDefault="00746575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46575">
        <w:rPr>
          <w:rFonts w:ascii="Arial" w:eastAsia="Times New Roman" w:hAnsi="Arial" w:cs="Arial"/>
          <w:sz w:val="28"/>
          <w:szCs w:val="28"/>
          <w:lang w:eastAsia="en-GB"/>
        </w:rPr>
        <w:t>Members of the Parish Council are summoned to attend the meeting.</w:t>
      </w:r>
    </w:p>
    <w:p w14:paraId="147E7F84" w14:textId="77777777" w:rsidR="00746575" w:rsidRPr="00746575" w:rsidRDefault="00746575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F091369" w14:textId="50E1A206" w:rsidR="00E102EC" w:rsidRPr="00746575" w:rsidRDefault="00E102EC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The public are welcome to </w:t>
      </w:r>
      <w:r w:rsidR="00746575">
        <w:rPr>
          <w:rFonts w:ascii="Arial" w:eastAsia="Times New Roman" w:hAnsi="Arial" w:cs="Arial"/>
          <w:sz w:val="28"/>
          <w:szCs w:val="28"/>
          <w:lang w:eastAsia="en-GB"/>
        </w:rPr>
        <w:t>join the meeting. A</w:t>
      </w:r>
      <w:r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ny member of the public who would like to speak </w:t>
      </w:r>
      <w:r w:rsidR="00746575">
        <w:rPr>
          <w:rFonts w:ascii="Arial" w:eastAsia="Times New Roman" w:hAnsi="Arial" w:cs="Arial"/>
          <w:sz w:val="28"/>
          <w:szCs w:val="28"/>
          <w:lang w:eastAsia="en-GB"/>
        </w:rPr>
        <w:t xml:space="preserve">shall </w:t>
      </w:r>
      <w:r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contact Nicky Brooks in advance by </w:t>
      </w:r>
      <w:proofErr w:type="gramStart"/>
      <w:r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email  </w:t>
      </w:r>
      <w:proofErr w:type="gramEnd"/>
      <w:r w:rsidR="00B21F27">
        <w:fldChar w:fldCharType="begin"/>
      </w:r>
      <w:r w:rsidR="00B21F27">
        <w:instrText xml:space="preserve"> HYPERLINK "mailto:nicky@southleighandhighcogges-pc.gov.uk" </w:instrText>
      </w:r>
      <w:r w:rsidR="00B21F27">
        <w:fldChar w:fldCharType="separate"/>
      </w:r>
      <w:r w:rsidR="00746575" w:rsidRPr="00746575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t>nicky@southleighandhighcogges-pc.gov.uk</w:t>
      </w:r>
      <w:r w:rsidR="00B21F27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fldChar w:fldCharType="end"/>
      </w:r>
      <w:r w:rsidR="00BA40B6">
        <w:rPr>
          <w:rFonts w:ascii="Arial" w:eastAsia="Times New Roman" w:hAnsi="Arial" w:cs="Arial"/>
          <w:sz w:val="28"/>
          <w:szCs w:val="28"/>
          <w:lang w:eastAsia="en-GB"/>
        </w:rPr>
        <w:t xml:space="preserve"> and any oral submission shall</w:t>
      </w:r>
      <w:r w:rsidR="00746575"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 be limited to three minutes.</w:t>
      </w:r>
    </w:p>
    <w:p w14:paraId="53900BBF" w14:textId="77777777" w:rsidR="00746575" w:rsidRPr="00746575" w:rsidRDefault="00746575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CEB96F6" w14:textId="71259742" w:rsidR="00746575" w:rsidRPr="00746575" w:rsidRDefault="00746575" w:rsidP="00746575">
      <w:pPr>
        <w:jc w:val="both"/>
        <w:rPr>
          <w:rFonts w:ascii="Arial" w:hAnsi="Arial" w:cs="Arial"/>
          <w:sz w:val="28"/>
          <w:szCs w:val="28"/>
        </w:rPr>
      </w:pPr>
      <w:r w:rsidRPr="00746575">
        <w:rPr>
          <w:rFonts w:ascii="Arial" w:hAnsi="Arial" w:cs="Arial"/>
          <w:sz w:val="28"/>
          <w:szCs w:val="28"/>
        </w:rPr>
        <w:t>The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law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allows</w:t>
      </w:r>
      <w:r w:rsidRPr="00746575">
        <w:rPr>
          <w:rFonts w:ascii="Arial" w:hAnsi="Arial" w:cs="Arial"/>
          <w:spacing w:val="-5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the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council’s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public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meetings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to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be</w:t>
      </w:r>
      <w:r w:rsidRPr="00746575">
        <w:rPr>
          <w:rFonts w:ascii="Arial" w:hAnsi="Arial" w:cs="Arial"/>
          <w:spacing w:val="-5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recorded,</w:t>
      </w:r>
      <w:r w:rsidRPr="00746575">
        <w:rPr>
          <w:rFonts w:ascii="Arial" w:hAnsi="Arial" w:cs="Arial"/>
          <w:spacing w:val="-4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which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includes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filming</w:t>
      </w:r>
      <w:r w:rsidRPr="00746575">
        <w:rPr>
          <w:rFonts w:ascii="Arial" w:hAnsi="Arial" w:cs="Arial"/>
          <w:sz w:val="28"/>
          <w:szCs w:val="28"/>
        </w:rPr>
        <w:t xml:space="preserve"> as</w:t>
      </w:r>
      <w:r w:rsidRPr="00746575">
        <w:rPr>
          <w:rFonts w:ascii="Arial" w:hAnsi="Arial" w:cs="Arial"/>
          <w:spacing w:val="-5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well</w:t>
      </w:r>
      <w:r w:rsidRPr="00746575">
        <w:rPr>
          <w:rFonts w:ascii="Arial" w:hAnsi="Arial" w:cs="Arial"/>
          <w:spacing w:val="-4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proofErr w:type="gramStart"/>
      <w:r w:rsidRPr="00746575">
        <w:rPr>
          <w:rFonts w:ascii="Arial" w:hAnsi="Arial" w:cs="Arial"/>
          <w:sz w:val="28"/>
          <w:szCs w:val="28"/>
        </w:rPr>
        <w:t>audio-recording</w:t>
      </w:r>
      <w:proofErr w:type="gramEnd"/>
      <w:r w:rsidRPr="00746575">
        <w:rPr>
          <w:rFonts w:ascii="Arial" w:hAnsi="Arial" w:cs="Arial"/>
          <w:sz w:val="28"/>
          <w:szCs w:val="28"/>
        </w:rPr>
        <w:t>.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Photography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is</w:t>
      </w:r>
      <w:r w:rsidRPr="00746575">
        <w:rPr>
          <w:rFonts w:ascii="Arial" w:hAnsi="Arial" w:cs="Arial"/>
          <w:spacing w:val="-4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also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pacing w:val="-2"/>
          <w:sz w:val="28"/>
          <w:szCs w:val="28"/>
        </w:rPr>
        <w:t>permitted.</w:t>
      </w:r>
      <w:r w:rsidRPr="00746575">
        <w:rPr>
          <w:rFonts w:ascii="Arial" w:hAnsi="Arial" w:cs="Arial"/>
          <w:sz w:val="28"/>
          <w:szCs w:val="28"/>
        </w:rPr>
        <w:t xml:space="preserve"> As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matter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of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courtesy,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if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you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intend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to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record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any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part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of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the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proceedings,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="00BA40B6">
        <w:rPr>
          <w:rFonts w:ascii="Arial" w:hAnsi="Arial" w:cs="Arial"/>
          <w:sz w:val="28"/>
          <w:szCs w:val="28"/>
        </w:rPr>
        <w:t>please let the Chair</w:t>
      </w:r>
      <w:r w:rsidRPr="00746575">
        <w:rPr>
          <w:rFonts w:ascii="Arial" w:hAnsi="Arial" w:cs="Arial"/>
          <w:sz w:val="28"/>
          <w:szCs w:val="28"/>
        </w:rPr>
        <w:t xml:space="preserve"> know before the start of the meeting.</w:t>
      </w:r>
    </w:p>
    <w:p w14:paraId="581F7321" w14:textId="77777777" w:rsidR="00746575" w:rsidRPr="00746575" w:rsidRDefault="00746575" w:rsidP="00746575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A3A927C" w14:textId="77777777" w:rsidR="00E102EC" w:rsidRPr="00746575" w:rsidRDefault="00E102EC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8FB716E" w14:textId="1F2BC158" w:rsidR="00E102EC" w:rsidRPr="00746575" w:rsidRDefault="00E102EC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13B5695" w14:textId="2A9A8274" w:rsidR="00E102EC" w:rsidRDefault="00E102EC" w:rsidP="00746575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746575">
        <w:rPr>
          <w:rFonts w:ascii="Arial" w:eastAsia="Times New Roman" w:hAnsi="Arial" w:cs="Arial"/>
          <w:sz w:val="28"/>
          <w:szCs w:val="28"/>
          <w:lang w:eastAsia="en-GB"/>
        </w:rPr>
        <w:t>AGENDA</w:t>
      </w:r>
    </w:p>
    <w:p w14:paraId="307D9AAD" w14:textId="77777777" w:rsidR="006D63C6" w:rsidRDefault="006D63C6" w:rsidP="00746575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6D63C6" w14:paraId="13718B07" w14:textId="77777777" w:rsidTr="006D63C6">
        <w:tc>
          <w:tcPr>
            <w:tcW w:w="1101" w:type="dxa"/>
          </w:tcPr>
          <w:p w14:paraId="30A10141" w14:textId="7B2BC3B8" w:rsidR="006D63C6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415" w:type="dxa"/>
          </w:tcPr>
          <w:p w14:paraId="2BB9D6C8" w14:textId="405A3132" w:rsid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Apologies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Councillors and others present. Introduction to </w:t>
            </w:r>
            <w:r w:rsidR="00EC44A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the 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conduct of meeting</w:t>
            </w:r>
          </w:p>
        </w:tc>
      </w:tr>
      <w:tr w:rsidR="008F4D67" w14:paraId="42350825" w14:textId="77777777" w:rsidTr="006D63C6">
        <w:tc>
          <w:tcPr>
            <w:tcW w:w="1101" w:type="dxa"/>
          </w:tcPr>
          <w:p w14:paraId="7287EF93" w14:textId="07863BFA" w:rsidR="008F4D67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7415" w:type="dxa"/>
          </w:tcPr>
          <w:p w14:paraId="63FED4C2" w14:textId="43B792B4" w:rsid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Declarations of Interest</w:t>
            </w:r>
          </w:p>
        </w:tc>
      </w:tr>
      <w:tr w:rsidR="008F4D67" w14:paraId="6BB025F3" w14:textId="77777777" w:rsidTr="006D63C6">
        <w:tc>
          <w:tcPr>
            <w:tcW w:w="1101" w:type="dxa"/>
          </w:tcPr>
          <w:p w14:paraId="5FEF0850" w14:textId="5FACCF7D" w:rsidR="008F4D67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7415" w:type="dxa"/>
          </w:tcPr>
          <w:p w14:paraId="701EE124" w14:textId="13EB4B1F" w:rsid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65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 approve the minutes of the previous meeting as being a true record of the proceedings – a copy having been circulated in advance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to the Councillors</w:t>
            </w:r>
          </w:p>
        </w:tc>
      </w:tr>
      <w:tr w:rsidR="008F4D67" w14:paraId="1C2A22AF" w14:textId="77777777" w:rsidTr="006D63C6">
        <w:tc>
          <w:tcPr>
            <w:tcW w:w="1101" w:type="dxa"/>
          </w:tcPr>
          <w:p w14:paraId="1687AEA1" w14:textId="178141F5" w:rsidR="008F4D67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7415" w:type="dxa"/>
          </w:tcPr>
          <w:p w14:paraId="0EA0D797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Opportunity for any parishioner to raise a matter of concern. </w:t>
            </w:r>
          </w:p>
          <w:p w14:paraId="44ADA7D9" w14:textId="77777777" w:rsidR="00BA40B6" w:rsidRDefault="008F4D67" w:rsidP="008F4D67">
            <w:pPr>
              <w:pStyle w:val="BodyText"/>
              <w:ind w:left="720" w:right="27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This will not be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but issues that are raised and which the PC consider need to be looked at will be noted, recorded and appear on next agenda. </w:t>
            </w:r>
          </w:p>
          <w:p w14:paraId="4B7B71F4" w14:textId="5F1E2F91" w:rsidR="008F4D67" w:rsidRPr="00746575" w:rsidRDefault="008F4D67" w:rsidP="008F4D67">
            <w:pPr>
              <w:pStyle w:val="BodyText"/>
              <w:ind w:left="720" w:right="27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575">
              <w:rPr>
                <w:rFonts w:ascii="Arial" w:hAnsi="Arial" w:cs="Arial"/>
                <w:i/>
                <w:sz w:val="24"/>
                <w:szCs w:val="24"/>
              </w:rPr>
              <w:t xml:space="preserve">This is the only part of the meeting where members of the public are permitted to speak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which will be limited in time </w:t>
            </w:r>
            <w:r w:rsidRPr="00746575">
              <w:rPr>
                <w:rFonts w:ascii="Arial" w:hAnsi="Arial" w:cs="Arial"/>
                <w:i/>
                <w:sz w:val="24"/>
                <w:szCs w:val="24"/>
              </w:rPr>
              <w:t xml:space="preserve">and the Chair will determine how long each member of </w:t>
            </w:r>
            <w:r w:rsidRPr="00746575">
              <w:rPr>
                <w:rFonts w:ascii="Arial" w:hAnsi="Arial" w:cs="Arial"/>
                <w:i/>
                <w:sz w:val="24"/>
                <w:szCs w:val="24"/>
              </w:rPr>
              <w:lastRenderedPageBreak/>
              <w:t>the public may speak for</w:t>
            </w:r>
            <w:r w:rsidR="00BA40B6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 w:rsidR="00EC44A8">
              <w:rPr>
                <w:rFonts w:ascii="Arial" w:hAnsi="Arial" w:cs="Arial"/>
                <w:i/>
                <w:sz w:val="24"/>
                <w:szCs w:val="24"/>
              </w:rPr>
              <w:t xml:space="preserve">each person </w:t>
            </w:r>
            <w:r w:rsidR="00BA40B6">
              <w:rPr>
                <w:rFonts w:ascii="Arial" w:hAnsi="Arial" w:cs="Arial"/>
                <w:i/>
                <w:sz w:val="24"/>
                <w:szCs w:val="24"/>
              </w:rPr>
              <w:t>shall not exceed three minutes</w:t>
            </w:r>
          </w:p>
          <w:p w14:paraId="6E43052B" w14:textId="77777777" w:rsidR="008F4D67" w:rsidRPr="00746575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473B54BA" w14:textId="77777777" w:rsidTr="006D63C6">
        <w:tc>
          <w:tcPr>
            <w:tcW w:w="1101" w:type="dxa"/>
          </w:tcPr>
          <w:p w14:paraId="67748C35" w14:textId="1D6BD993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5</w:t>
            </w:r>
          </w:p>
        </w:tc>
        <w:tc>
          <w:tcPr>
            <w:tcW w:w="7415" w:type="dxa"/>
          </w:tcPr>
          <w:p w14:paraId="0B2EE3B7" w14:textId="7DFB35E2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Payments to approve – a list was circulated in advance of the meeting to councillors and the payments 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approved </w:t>
            </w: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will be shown in the minutes of this meeting</w:t>
            </w:r>
          </w:p>
          <w:p w14:paraId="7D33CC8E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59CC50BD" w14:textId="77777777" w:rsidTr="006D63C6">
        <w:tc>
          <w:tcPr>
            <w:tcW w:w="1101" w:type="dxa"/>
          </w:tcPr>
          <w:p w14:paraId="5D2A35FC" w14:textId="7DC481AA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7415" w:type="dxa"/>
          </w:tcPr>
          <w:p w14:paraId="3765DC97" w14:textId="63C3AE25" w:rsidR="008F4D67" w:rsidRPr="008F4D67" w:rsidRDefault="008F4D67" w:rsidP="007245D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Review of actions or discussions from last meeting  (1) </w:t>
            </w:r>
            <w:r w:rsidR="00D378D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Field House planning</w:t>
            </w:r>
            <w:r w:rsidR="007245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– now see below</w:t>
            </w:r>
            <w:r w:rsidR="00D378D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7245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item 16</w:t>
            </w:r>
            <w:r w:rsidR="00D378D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(2) broadband speeds (3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)</w:t>
            </w:r>
            <w:r w:rsidR="007245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BA40B6" w:rsidRPr="00BA40B6">
              <w:rPr>
                <w:rFonts w:ascii="Arial" w:eastAsia="Times New Roman" w:hAnsi="Arial" w:cs="Arial"/>
                <w:bCs/>
                <w:color w:val="0B0C0C"/>
                <w:kern w:val="36"/>
                <w:sz w:val="28"/>
                <w:szCs w:val="28"/>
              </w:rPr>
              <w:t>Terrorism (Protection of premises) </w:t>
            </w:r>
            <w:r w:rsidR="00BA40B6">
              <w:rPr>
                <w:rFonts w:ascii="Arial" w:eastAsia="Times New Roman" w:hAnsi="Arial" w:cs="Arial"/>
                <w:bCs/>
                <w:color w:val="0B0C0C"/>
                <w:kern w:val="36"/>
                <w:sz w:val="28"/>
                <w:szCs w:val="28"/>
              </w:rPr>
              <w:t xml:space="preserve">bill and its relevance to Village Hall </w:t>
            </w:r>
            <w:r w:rsidR="00D378D8">
              <w:rPr>
                <w:rFonts w:ascii="Arial" w:eastAsia="Times New Roman" w:hAnsi="Arial" w:cs="Arial"/>
                <w:bCs/>
                <w:color w:val="0B0C0C"/>
                <w:kern w:val="36"/>
                <w:sz w:val="28"/>
                <w:szCs w:val="28"/>
              </w:rPr>
              <w:t xml:space="preserve">(4) </w:t>
            </w:r>
            <w:r w:rsidR="00D378D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Freedom of Information Policy</w:t>
            </w:r>
          </w:p>
        </w:tc>
      </w:tr>
      <w:tr w:rsidR="00BA40B6" w14:paraId="357AC0C8" w14:textId="77777777" w:rsidTr="006D63C6">
        <w:tc>
          <w:tcPr>
            <w:tcW w:w="1101" w:type="dxa"/>
          </w:tcPr>
          <w:p w14:paraId="06BED1A9" w14:textId="41429891" w:rsidR="00BA40B6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7415" w:type="dxa"/>
          </w:tcPr>
          <w:p w14:paraId="617DE302" w14:textId="0AE5844A" w:rsidR="00BA40B6" w:rsidRPr="008F4D67" w:rsidRDefault="002422D4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Lease relating to play ground at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Lymbrook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Close</w:t>
            </w:r>
            <w:r w:rsidR="007245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plus playground report and invoices relating</w:t>
            </w:r>
          </w:p>
        </w:tc>
      </w:tr>
      <w:tr w:rsidR="008F4D67" w14:paraId="62CBBC81" w14:textId="77777777" w:rsidTr="006D63C6">
        <w:tc>
          <w:tcPr>
            <w:tcW w:w="1101" w:type="dxa"/>
          </w:tcPr>
          <w:p w14:paraId="6BB3631E" w14:textId="5CBFB081" w:rsidR="008F4D67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415" w:type="dxa"/>
          </w:tcPr>
          <w:p w14:paraId="7F34AC62" w14:textId="77777777" w:rsidR="002422D4" w:rsidRPr="008F4D67" w:rsidRDefault="002422D4" w:rsidP="002422D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Update on Anaerobic Digester</w:t>
            </w:r>
          </w:p>
          <w:p w14:paraId="5BEE5F52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737C8DD2" w14:textId="77777777" w:rsidTr="006D63C6">
        <w:tc>
          <w:tcPr>
            <w:tcW w:w="1101" w:type="dxa"/>
          </w:tcPr>
          <w:p w14:paraId="72BEBC3F" w14:textId="63E65328" w:rsidR="008F4D67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415" w:type="dxa"/>
          </w:tcPr>
          <w:p w14:paraId="1A48BCB8" w14:textId="35280DB4" w:rsidR="008F4D67" w:rsidRPr="008F4D67" w:rsidRDefault="002422D4" w:rsidP="002422D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Update on </w:t>
            </w:r>
            <w:r w:rsidRPr="007465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Shores Green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the dual carriageway between Shores Green and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Wolvercote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Traffic calming in village</w:t>
            </w:r>
          </w:p>
        </w:tc>
      </w:tr>
      <w:tr w:rsidR="008F4D67" w14:paraId="563AA360" w14:textId="77777777" w:rsidTr="006D63C6">
        <w:tc>
          <w:tcPr>
            <w:tcW w:w="1101" w:type="dxa"/>
          </w:tcPr>
          <w:p w14:paraId="22F02161" w14:textId="290FC3EC" w:rsidR="008F4D67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15" w:type="dxa"/>
          </w:tcPr>
          <w:p w14:paraId="713D42DA" w14:textId="2B35CCA3" w:rsidR="008F4D67" w:rsidRPr="008F4D67" w:rsidRDefault="002422D4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A6F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Update on conservation area application</w:t>
            </w:r>
          </w:p>
        </w:tc>
      </w:tr>
      <w:tr w:rsidR="008F4D67" w14:paraId="5701E114" w14:textId="77777777" w:rsidTr="006D63C6">
        <w:tc>
          <w:tcPr>
            <w:tcW w:w="1101" w:type="dxa"/>
          </w:tcPr>
          <w:p w14:paraId="5FF04671" w14:textId="7DA7176C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415" w:type="dxa"/>
          </w:tcPr>
          <w:p w14:paraId="1FCB5829" w14:textId="355591A4" w:rsidR="008F4D67" w:rsidRPr="00746575" w:rsidRDefault="002B0D0C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Thames Water and readings of pollutants in the period of the last three months</w:t>
            </w:r>
          </w:p>
        </w:tc>
      </w:tr>
      <w:tr w:rsidR="008F4D67" w14:paraId="448357AE" w14:textId="77777777" w:rsidTr="006D63C6">
        <w:tc>
          <w:tcPr>
            <w:tcW w:w="1101" w:type="dxa"/>
          </w:tcPr>
          <w:p w14:paraId="6D0D62A9" w14:textId="74039D48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7415" w:type="dxa"/>
          </w:tcPr>
          <w:p w14:paraId="358EDB64" w14:textId="6E4128C5" w:rsidR="00456A38" w:rsidRPr="00BA40B6" w:rsidRDefault="00A71424" w:rsidP="00A7142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Neighbourhood Plan</w:t>
            </w:r>
            <w:r w:rsidR="00456A38">
              <w:rPr>
                <w:rFonts w:ascii="Arial" w:eastAsia="Times New Roman" w:hAnsi="Arial" w:cs="Arial"/>
                <w:sz w:val="28"/>
                <w:szCs w:val="28"/>
              </w:rPr>
              <w:t xml:space="preserve"> and WODC local plan</w:t>
            </w:r>
          </w:p>
        </w:tc>
      </w:tr>
      <w:tr w:rsidR="00456A38" w14:paraId="5BD3429B" w14:textId="77777777" w:rsidTr="006D63C6">
        <w:tc>
          <w:tcPr>
            <w:tcW w:w="1101" w:type="dxa"/>
          </w:tcPr>
          <w:p w14:paraId="6813A94B" w14:textId="52AF2320" w:rsidR="00456A38" w:rsidRDefault="00456A38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7415" w:type="dxa"/>
          </w:tcPr>
          <w:p w14:paraId="555292B6" w14:textId="23E37544" w:rsidR="00456A38" w:rsidRDefault="00456A38" w:rsidP="002B0D0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Verges and Wild Flowers</w:t>
            </w:r>
          </w:p>
        </w:tc>
      </w:tr>
      <w:tr w:rsidR="00A71424" w14:paraId="10EDA5E5" w14:textId="77777777" w:rsidTr="006D63C6">
        <w:tc>
          <w:tcPr>
            <w:tcW w:w="1101" w:type="dxa"/>
          </w:tcPr>
          <w:p w14:paraId="449B96F8" w14:textId="436FEB1E" w:rsidR="00A71424" w:rsidRDefault="00A71424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456A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7415" w:type="dxa"/>
          </w:tcPr>
          <w:p w14:paraId="1FFB90C5" w14:textId="784B0C28" w:rsidR="00A71424" w:rsidRPr="008F4D67" w:rsidRDefault="00A71424" w:rsidP="002B0D0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Matters concerning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Eynsham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Park Estate – lease, collapsed wall, permissive routes</w:t>
            </w:r>
            <w:r w:rsidR="007245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Meeting with Savills….</w:t>
            </w:r>
          </w:p>
        </w:tc>
      </w:tr>
      <w:tr w:rsidR="00A71424" w14:paraId="3CCC2E1F" w14:textId="77777777" w:rsidTr="006D63C6">
        <w:tc>
          <w:tcPr>
            <w:tcW w:w="1101" w:type="dxa"/>
          </w:tcPr>
          <w:p w14:paraId="47B378E2" w14:textId="6B7D23FC" w:rsidR="00A71424" w:rsidRDefault="00A71424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456A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415" w:type="dxa"/>
          </w:tcPr>
          <w:p w14:paraId="7D5EAD9A" w14:textId="77777777" w:rsidR="00A71424" w:rsidRPr="008F4D67" w:rsidRDefault="00A71424" w:rsidP="002B0D0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Opportunity for any County Councillor and / or District Councillor to update the Parish Council on any matter of relevance or concern</w:t>
            </w:r>
          </w:p>
          <w:p w14:paraId="4B31490C" w14:textId="32EECFFE" w:rsidR="00A71424" w:rsidRPr="008F4D67" w:rsidRDefault="00A71424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71424" w14:paraId="225BE6EA" w14:textId="77777777" w:rsidTr="006D63C6">
        <w:tc>
          <w:tcPr>
            <w:tcW w:w="1101" w:type="dxa"/>
          </w:tcPr>
          <w:p w14:paraId="444663AC" w14:textId="0BC184F7" w:rsidR="00A71424" w:rsidRDefault="007245D4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7415" w:type="dxa"/>
          </w:tcPr>
          <w:p w14:paraId="17937D97" w14:textId="77777777" w:rsidR="007245D4" w:rsidRPr="007245D4" w:rsidRDefault="007245D4" w:rsidP="007245D4">
            <w:pPr>
              <w:pStyle w:val="address"/>
              <w:shd w:val="clear" w:color="auto" w:fill="FDFDF1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245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Planning - </w:t>
            </w:r>
            <w:r w:rsidRPr="007245D4">
              <w:rPr>
                <w:rFonts w:ascii="Arial" w:hAnsi="Arial" w:cs="Arial"/>
                <w:sz w:val="28"/>
                <w:szCs w:val="28"/>
              </w:rPr>
              <w:t>Field House South Leigh Witney Oxfordshire OX29 6XG</w:t>
            </w:r>
          </w:p>
          <w:p w14:paraId="1045B671" w14:textId="637AE7AB" w:rsidR="007245D4" w:rsidRPr="007245D4" w:rsidRDefault="007245D4" w:rsidP="007245D4">
            <w:pPr>
              <w:pStyle w:val="metainfo"/>
              <w:shd w:val="clear" w:color="auto" w:fill="FDFDF1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245D4">
              <w:rPr>
                <w:rFonts w:ascii="Arial" w:hAnsi="Arial" w:cs="Arial"/>
                <w:sz w:val="28"/>
                <w:szCs w:val="28"/>
              </w:rPr>
              <w:t>Ref. No: 23/02045/FUL</w:t>
            </w:r>
            <w:r>
              <w:rPr>
                <w:rFonts w:ascii="Arial" w:hAnsi="Arial" w:cs="Arial"/>
                <w:sz w:val="28"/>
                <w:szCs w:val="28"/>
              </w:rPr>
              <w:t xml:space="preserve"> new application</w:t>
            </w:r>
            <w:r w:rsidRPr="007245D4">
              <w:rPr>
                <w:rStyle w:val="apple-converted-space"/>
                <w:rFonts w:ascii="Arial" w:hAnsi="Arial" w:cs="Arial"/>
                <w:sz w:val="28"/>
                <w:szCs w:val="28"/>
              </w:rPr>
              <w:t>  </w:t>
            </w:r>
          </w:p>
          <w:p w14:paraId="5B6A917A" w14:textId="1A16AEA8" w:rsidR="00A71424" w:rsidRPr="007245D4" w:rsidRDefault="00A71424" w:rsidP="002B0D0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245D4" w14:paraId="6385E21F" w14:textId="77777777" w:rsidTr="006D63C6">
        <w:tc>
          <w:tcPr>
            <w:tcW w:w="1101" w:type="dxa"/>
          </w:tcPr>
          <w:p w14:paraId="04F71E7F" w14:textId="1245685D" w:rsidR="007245D4" w:rsidRDefault="007245D4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7415" w:type="dxa"/>
          </w:tcPr>
          <w:p w14:paraId="759B5BBF" w14:textId="77777777" w:rsidR="007245D4" w:rsidRPr="008F4D67" w:rsidRDefault="007245D4" w:rsidP="004649D3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Date of next meeting </w:t>
            </w:r>
          </w:p>
          <w:p w14:paraId="17599A6C" w14:textId="77777777" w:rsidR="007245D4" w:rsidRPr="008F4D67" w:rsidRDefault="007245D4" w:rsidP="00A7142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DA3BC6E" w14:textId="7C4DCA01" w:rsidR="006D63C6" w:rsidRPr="00746575" w:rsidRDefault="006D63C6" w:rsidP="00746575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D781322" w14:textId="4F9DA005" w:rsidR="00E102EC" w:rsidRPr="00746575" w:rsidRDefault="00BA40B6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SLHCPC </w:t>
      </w:r>
    </w:p>
    <w:p w14:paraId="2282C902" w14:textId="77777777" w:rsidR="00E102EC" w:rsidRPr="00746575" w:rsidRDefault="00E102EC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E661A69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E0FE8F6" w14:textId="77777777" w:rsidR="00E102EC" w:rsidRDefault="00E102EC" w:rsidP="00E102EC"/>
    <w:p w14:paraId="436915C2" w14:textId="77777777" w:rsidR="00E102EC" w:rsidRDefault="00E102EC" w:rsidP="00E102EC"/>
    <w:p w14:paraId="31749F00" w14:textId="77777777" w:rsidR="00E102EC" w:rsidRDefault="00E102EC" w:rsidP="00E102EC"/>
    <w:p w14:paraId="62048F93" w14:textId="77777777" w:rsidR="00E102EC" w:rsidRDefault="00E102EC" w:rsidP="00E102EC"/>
    <w:p w14:paraId="6404ECAB" w14:textId="77777777" w:rsidR="00E102EC" w:rsidRDefault="00E102EC" w:rsidP="00E102EC"/>
    <w:p w14:paraId="2BF83609" w14:textId="77777777" w:rsidR="00E459DA" w:rsidRDefault="00E459DA"/>
    <w:sectPr w:rsidR="00E459DA" w:rsidSect="000F2D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EC"/>
    <w:rsid w:val="00004EF3"/>
    <w:rsid w:val="000F2D49"/>
    <w:rsid w:val="000F3450"/>
    <w:rsid w:val="00222169"/>
    <w:rsid w:val="002323ED"/>
    <w:rsid w:val="002422D4"/>
    <w:rsid w:val="002B0D0C"/>
    <w:rsid w:val="00386EA4"/>
    <w:rsid w:val="003A6F38"/>
    <w:rsid w:val="00456A38"/>
    <w:rsid w:val="006A1470"/>
    <w:rsid w:val="006D63C6"/>
    <w:rsid w:val="007245D4"/>
    <w:rsid w:val="007454E5"/>
    <w:rsid w:val="00746575"/>
    <w:rsid w:val="008F4D67"/>
    <w:rsid w:val="00A71424"/>
    <w:rsid w:val="00B21F27"/>
    <w:rsid w:val="00BA40B6"/>
    <w:rsid w:val="00D378D8"/>
    <w:rsid w:val="00D4011B"/>
    <w:rsid w:val="00E102EC"/>
    <w:rsid w:val="00E459DA"/>
    <w:rsid w:val="00E716FE"/>
    <w:rsid w:val="00E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DF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E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5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4657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6575"/>
    <w:rPr>
      <w:rFonts w:ascii="Calibri" w:eastAsia="Calibri" w:hAnsi="Calibri" w:cs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004EF3"/>
  </w:style>
  <w:style w:type="table" w:styleId="TableGrid">
    <w:name w:val="Table Grid"/>
    <w:basedOn w:val="TableNormal"/>
    <w:uiPriority w:val="59"/>
    <w:rsid w:val="006D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7245D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metainfo">
    <w:name w:val="metainfo"/>
    <w:basedOn w:val="Normal"/>
    <w:rsid w:val="007245D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divider">
    <w:name w:val="divider"/>
    <w:basedOn w:val="DefaultParagraphFont"/>
    <w:rsid w:val="007245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E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5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4657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6575"/>
    <w:rPr>
      <w:rFonts w:ascii="Calibri" w:eastAsia="Calibri" w:hAnsi="Calibri" w:cs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004EF3"/>
  </w:style>
  <w:style w:type="table" w:styleId="TableGrid">
    <w:name w:val="Table Grid"/>
    <w:basedOn w:val="TableNormal"/>
    <w:uiPriority w:val="59"/>
    <w:rsid w:val="006D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7245D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metainfo">
    <w:name w:val="metainfo"/>
    <w:basedOn w:val="Normal"/>
    <w:rsid w:val="007245D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divider">
    <w:name w:val="divider"/>
    <w:basedOn w:val="DefaultParagraphFont"/>
    <w:rsid w:val="0072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FD7B7-363A-7246-B62B-25106D9C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409</Words>
  <Characters>2336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Derrick Pears</cp:lastModifiedBy>
  <cp:revision>22</cp:revision>
  <dcterms:created xsi:type="dcterms:W3CDTF">2023-04-30T11:12:00Z</dcterms:created>
  <dcterms:modified xsi:type="dcterms:W3CDTF">2023-08-14T18:13:00Z</dcterms:modified>
</cp:coreProperties>
</file>