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2472A7" w14:textId="77777777" w:rsidR="005A4CBD" w:rsidRDefault="005A4CBD" w:rsidP="005A4CBD">
      <w:pPr>
        <w:jc w:val="center"/>
        <w:rPr>
          <w:rFonts w:ascii="Arial" w:hAnsi="Arial" w:cs="Arial"/>
          <w:b/>
          <w:sz w:val="28"/>
          <w:szCs w:val="28"/>
        </w:rPr>
      </w:pPr>
    </w:p>
    <w:p w14:paraId="6B4F3719" w14:textId="32A55E4D" w:rsidR="005A4CBD" w:rsidRPr="00D80BE2" w:rsidRDefault="005A4CBD" w:rsidP="007550E2">
      <w:pPr>
        <w:rPr>
          <w:rFonts w:ascii="Arial" w:hAnsi="Arial" w:cs="Arial"/>
          <w:i/>
          <w:sz w:val="28"/>
          <w:szCs w:val="28"/>
        </w:rPr>
      </w:pPr>
    </w:p>
    <w:p w14:paraId="4535E7E1" w14:textId="5901B065" w:rsidR="00EE4B12" w:rsidRPr="005A4CBD" w:rsidRDefault="00EE4B12" w:rsidP="005A4CBD">
      <w:pPr>
        <w:jc w:val="center"/>
        <w:rPr>
          <w:rFonts w:ascii="Arial" w:hAnsi="Arial" w:cs="Arial"/>
          <w:b/>
          <w:sz w:val="28"/>
          <w:szCs w:val="28"/>
        </w:rPr>
      </w:pPr>
      <w:r w:rsidRPr="005A4CBD">
        <w:rPr>
          <w:rFonts w:ascii="Arial" w:hAnsi="Arial" w:cs="Arial"/>
          <w:b/>
          <w:sz w:val="28"/>
          <w:szCs w:val="28"/>
        </w:rPr>
        <w:t xml:space="preserve">South Leigh and High </w:t>
      </w:r>
      <w:proofErr w:type="spellStart"/>
      <w:r w:rsidRPr="005A4CBD">
        <w:rPr>
          <w:rFonts w:ascii="Arial" w:hAnsi="Arial" w:cs="Arial"/>
          <w:b/>
          <w:sz w:val="28"/>
          <w:szCs w:val="28"/>
        </w:rPr>
        <w:t>Cogges</w:t>
      </w:r>
      <w:proofErr w:type="spellEnd"/>
      <w:r w:rsidRPr="005A4CBD">
        <w:rPr>
          <w:rFonts w:ascii="Arial" w:hAnsi="Arial" w:cs="Arial"/>
          <w:b/>
          <w:sz w:val="28"/>
          <w:szCs w:val="28"/>
        </w:rPr>
        <w:t xml:space="preserve"> Parish Council Submissions on the Local Plan</w:t>
      </w:r>
    </w:p>
    <w:p w14:paraId="36C2FBDB" w14:textId="77777777" w:rsidR="00EE4B12" w:rsidRDefault="00EE4B12">
      <w:pPr>
        <w:rPr>
          <w:rFonts w:ascii="Arial" w:hAnsi="Arial" w:cs="Arial"/>
          <w:sz w:val="28"/>
          <w:szCs w:val="28"/>
        </w:rPr>
      </w:pPr>
    </w:p>
    <w:p w14:paraId="7A0266A5" w14:textId="3C3CC912" w:rsidR="00EE4B12" w:rsidRPr="00EE4B12" w:rsidRDefault="00EE4B12">
      <w:pPr>
        <w:rPr>
          <w:rFonts w:ascii="Arial" w:hAnsi="Arial" w:cs="Arial"/>
          <w:b/>
          <w:sz w:val="28"/>
          <w:szCs w:val="28"/>
        </w:rPr>
      </w:pPr>
      <w:r w:rsidRPr="00EE4B12">
        <w:rPr>
          <w:rFonts w:ascii="Arial" w:hAnsi="Arial" w:cs="Arial"/>
          <w:b/>
          <w:sz w:val="28"/>
          <w:szCs w:val="28"/>
        </w:rPr>
        <w:t>Introductio</w:t>
      </w:r>
      <w:bookmarkStart w:id="0" w:name="_GoBack"/>
      <w:bookmarkEnd w:id="0"/>
      <w:r w:rsidRPr="00EE4B12">
        <w:rPr>
          <w:rFonts w:ascii="Arial" w:hAnsi="Arial" w:cs="Arial"/>
          <w:b/>
          <w:sz w:val="28"/>
          <w:szCs w:val="28"/>
        </w:rPr>
        <w:t>n</w:t>
      </w:r>
    </w:p>
    <w:p w14:paraId="02FA7A14" w14:textId="33662F8B" w:rsidR="00EE4B12" w:rsidRDefault="00EE4B12" w:rsidP="00D64030">
      <w:pPr>
        <w:jc w:val="both"/>
        <w:rPr>
          <w:rFonts w:ascii="Arial" w:hAnsi="Arial" w:cs="Arial"/>
          <w:sz w:val="28"/>
          <w:szCs w:val="28"/>
        </w:rPr>
      </w:pPr>
      <w:r>
        <w:rPr>
          <w:rFonts w:ascii="Arial" w:hAnsi="Arial" w:cs="Arial"/>
          <w:sz w:val="28"/>
          <w:szCs w:val="28"/>
        </w:rPr>
        <w:t>Despite a democratically endorsed Neighbourhoo</w:t>
      </w:r>
      <w:r w:rsidR="006A4BE3">
        <w:rPr>
          <w:rFonts w:ascii="Arial" w:hAnsi="Arial" w:cs="Arial"/>
          <w:sz w:val="28"/>
          <w:szCs w:val="28"/>
        </w:rPr>
        <w:t xml:space="preserve">d Plan the village feels </w:t>
      </w:r>
      <w:r>
        <w:rPr>
          <w:rFonts w:ascii="Arial" w:hAnsi="Arial" w:cs="Arial"/>
          <w:sz w:val="28"/>
          <w:szCs w:val="28"/>
        </w:rPr>
        <w:t>vulnerable</w:t>
      </w:r>
      <w:r w:rsidR="00010D11">
        <w:rPr>
          <w:rFonts w:ascii="Arial" w:hAnsi="Arial" w:cs="Arial"/>
          <w:sz w:val="28"/>
          <w:szCs w:val="28"/>
        </w:rPr>
        <w:t>. P</w:t>
      </w:r>
      <w:r>
        <w:rPr>
          <w:rFonts w:ascii="Arial" w:hAnsi="Arial" w:cs="Arial"/>
          <w:sz w:val="28"/>
          <w:szCs w:val="28"/>
        </w:rPr>
        <w:t xml:space="preserve">erhaps we should be cheered by a </w:t>
      </w:r>
      <w:r w:rsidR="00010D11">
        <w:rPr>
          <w:rFonts w:ascii="Arial" w:hAnsi="Arial" w:cs="Arial"/>
          <w:sz w:val="28"/>
          <w:szCs w:val="28"/>
        </w:rPr>
        <w:t xml:space="preserve">recent </w:t>
      </w:r>
      <w:r>
        <w:rPr>
          <w:rFonts w:ascii="Arial" w:hAnsi="Arial" w:cs="Arial"/>
          <w:sz w:val="28"/>
          <w:szCs w:val="28"/>
        </w:rPr>
        <w:t xml:space="preserve">comment by one of the local planners at WODC in connection with an on-going conservation area </w:t>
      </w:r>
      <w:r w:rsidR="00010D11">
        <w:rPr>
          <w:rFonts w:ascii="Arial" w:hAnsi="Arial" w:cs="Arial"/>
          <w:sz w:val="28"/>
          <w:szCs w:val="28"/>
        </w:rPr>
        <w:t>application</w:t>
      </w:r>
      <w:r w:rsidR="001C1BFA">
        <w:rPr>
          <w:rFonts w:ascii="Arial" w:hAnsi="Arial" w:cs="Arial"/>
          <w:sz w:val="28"/>
          <w:szCs w:val="28"/>
        </w:rPr>
        <w:t>,</w:t>
      </w:r>
      <w:r w:rsidR="00010D11">
        <w:rPr>
          <w:rFonts w:ascii="Arial" w:hAnsi="Arial" w:cs="Arial"/>
          <w:sz w:val="28"/>
          <w:szCs w:val="28"/>
        </w:rPr>
        <w:t xml:space="preserve"> saying </w:t>
      </w:r>
      <w:r>
        <w:rPr>
          <w:rFonts w:ascii="Arial" w:hAnsi="Arial" w:cs="Arial"/>
          <w:sz w:val="28"/>
          <w:szCs w:val="28"/>
        </w:rPr>
        <w:t>that South Le</w:t>
      </w:r>
      <w:r w:rsidR="00881270">
        <w:rPr>
          <w:rFonts w:ascii="Arial" w:hAnsi="Arial" w:cs="Arial"/>
          <w:sz w:val="28"/>
          <w:szCs w:val="28"/>
        </w:rPr>
        <w:t xml:space="preserve">igh “is a village where new </w:t>
      </w:r>
      <w:r w:rsidR="00881270">
        <w:rPr>
          <w:rStyle w:val="FootnoteReference"/>
          <w:rFonts w:ascii="Arial" w:hAnsi="Arial" w:cs="Arial"/>
          <w:sz w:val="28"/>
          <w:szCs w:val="28"/>
        </w:rPr>
        <w:footnoteReference w:id="1"/>
      </w:r>
      <w:r>
        <w:rPr>
          <w:rFonts w:ascii="Arial" w:hAnsi="Arial" w:cs="Arial"/>
          <w:sz w:val="28"/>
          <w:szCs w:val="28"/>
        </w:rPr>
        <w:t>development is not generally allowed and as such has been and is likely only to receive very low levels of applications for new housing development</w:t>
      </w:r>
      <w:r w:rsidR="00176B1C">
        <w:rPr>
          <w:rFonts w:ascii="Arial" w:hAnsi="Arial" w:cs="Arial"/>
          <w:sz w:val="28"/>
          <w:szCs w:val="28"/>
        </w:rPr>
        <w:t>.</w:t>
      </w:r>
      <w:r>
        <w:rPr>
          <w:rFonts w:ascii="Arial" w:hAnsi="Arial" w:cs="Arial"/>
          <w:sz w:val="28"/>
          <w:szCs w:val="28"/>
        </w:rPr>
        <w:t>”</w:t>
      </w:r>
      <w:r w:rsidR="00176B1C">
        <w:rPr>
          <w:rFonts w:ascii="Arial" w:hAnsi="Arial" w:cs="Arial"/>
          <w:sz w:val="28"/>
          <w:szCs w:val="28"/>
        </w:rPr>
        <w:t xml:space="preserve"> There would seem to be echoes of that view i</w:t>
      </w:r>
      <w:r w:rsidR="001C1BFA">
        <w:rPr>
          <w:rFonts w:ascii="Arial" w:hAnsi="Arial" w:cs="Arial"/>
          <w:sz w:val="28"/>
          <w:szCs w:val="28"/>
        </w:rPr>
        <w:t>n the focused consultation that</w:t>
      </w:r>
      <w:r w:rsidR="00176B1C">
        <w:rPr>
          <w:rFonts w:ascii="Arial" w:hAnsi="Arial" w:cs="Arial"/>
          <w:sz w:val="28"/>
          <w:szCs w:val="28"/>
        </w:rPr>
        <w:t xml:space="preserve"> will be referred t</w:t>
      </w:r>
      <w:r w:rsidR="001C1BFA">
        <w:rPr>
          <w:rFonts w:ascii="Arial" w:hAnsi="Arial" w:cs="Arial"/>
          <w:sz w:val="28"/>
          <w:szCs w:val="28"/>
        </w:rPr>
        <w:t>o below</w:t>
      </w:r>
      <w:r w:rsidR="00176B1C">
        <w:rPr>
          <w:rFonts w:ascii="Arial" w:hAnsi="Arial" w:cs="Arial"/>
          <w:sz w:val="28"/>
          <w:szCs w:val="28"/>
        </w:rPr>
        <w:t>.</w:t>
      </w:r>
    </w:p>
    <w:p w14:paraId="7A6B3D1A" w14:textId="77777777" w:rsidR="00EE4B12" w:rsidRDefault="00EE4B12" w:rsidP="00D64030">
      <w:pPr>
        <w:jc w:val="both"/>
        <w:rPr>
          <w:rFonts w:ascii="Arial" w:hAnsi="Arial" w:cs="Arial"/>
          <w:sz w:val="28"/>
          <w:szCs w:val="28"/>
        </w:rPr>
      </w:pPr>
    </w:p>
    <w:p w14:paraId="17E48B34" w14:textId="723AC694" w:rsidR="00176B1C" w:rsidRDefault="00176B1C" w:rsidP="00D64030">
      <w:pPr>
        <w:jc w:val="both"/>
        <w:rPr>
          <w:rFonts w:ascii="Arial" w:hAnsi="Arial" w:cs="Arial"/>
          <w:sz w:val="28"/>
          <w:szCs w:val="28"/>
        </w:rPr>
      </w:pPr>
      <w:r>
        <w:rPr>
          <w:rFonts w:ascii="Arial" w:hAnsi="Arial" w:cs="Arial"/>
          <w:sz w:val="28"/>
          <w:szCs w:val="28"/>
        </w:rPr>
        <w:t xml:space="preserve">However </w:t>
      </w:r>
      <w:r w:rsidR="00EE4B12">
        <w:rPr>
          <w:rFonts w:ascii="Arial" w:hAnsi="Arial" w:cs="Arial"/>
          <w:sz w:val="28"/>
          <w:szCs w:val="28"/>
        </w:rPr>
        <w:t>with</w:t>
      </w:r>
      <w:r w:rsidR="000B5320">
        <w:rPr>
          <w:rFonts w:ascii="Arial" w:hAnsi="Arial" w:cs="Arial"/>
          <w:sz w:val="28"/>
          <w:szCs w:val="28"/>
        </w:rPr>
        <w:t xml:space="preserve"> the nightmare of a large </w:t>
      </w:r>
      <w:proofErr w:type="spellStart"/>
      <w:r w:rsidR="000B5320">
        <w:rPr>
          <w:rFonts w:ascii="Arial" w:hAnsi="Arial" w:cs="Arial"/>
          <w:sz w:val="28"/>
          <w:szCs w:val="28"/>
        </w:rPr>
        <w:t>Gladman</w:t>
      </w:r>
      <w:proofErr w:type="spellEnd"/>
      <w:r w:rsidR="000B5320">
        <w:rPr>
          <w:rFonts w:ascii="Arial" w:hAnsi="Arial" w:cs="Arial"/>
          <w:sz w:val="28"/>
          <w:szCs w:val="28"/>
        </w:rPr>
        <w:t xml:space="preserve"> development </w:t>
      </w:r>
      <w:r w:rsidR="001C1BFA">
        <w:rPr>
          <w:rFonts w:ascii="Arial" w:hAnsi="Arial" w:cs="Arial"/>
          <w:sz w:val="28"/>
          <w:szCs w:val="28"/>
        </w:rPr>
        <w:t xml:space="preserve">of 3000 houses </w:t>
      </w:r>
      <w:r w:rsidR="000B5320">
        <w:rPr>
          <w:rFonts w:ascii="Arial" w:hAnsi="Arial" w:cs="Arial"/>
          <w:sz w:val="28"/>
          <w:szCs w:val="28"/>
        </w:rPr>
        <w:t>still in the recent memory and</w:t>
      </w:r>
      <w:r w:rsidR="00EE4B12">
        <w:rPr>
          <w:rFonts w:ascii="Arial" w:hAnsi="Arial" w:cs="Arial"/>
          <w:sz w:val="28"/>
          <w:szCs w:val="28"/>
        </w:rPr>
        <w:t xml:space="preserve"> three possible sites </w:t>
      </w:r>
      <w:r w:rsidR="00010D11">
        <w:rPr>
          <w:rFonts w:ascii="Arial" w:hAnsi="Arial" w:cs="Arial"/>
          <w:sz w:val="28"/>
          <w:szCs w:val="28"/>
        </w:rPr>
        <w:t xml:space="preserve">within the village </w:t>
      </w:r>
      <w:r w:rsidR="00EE4B12">
        <w:rPr>
          <w:rFonts w:ascii="Arial" w:hAnsi="Arial" w:cs="Arial"/>
          <w:sz w:val="28"/>
          <w:szCs w:val="28"/>
        </w:rPr>
        <w:t>being co</w:t>
      </w:r>
      <w:r w:rsidR="000B5320">
        <w:rPr>
          <w:rFonts w:ascii="Arial" w:hAnsi="Arial" w:cs="Arial"/>
          <w:sz w:val="28"/>
          <w:szCs w:val="28"/>
        </w:rPr>
        <w:t xml:space="preserve">nsidered by </w:t>
      </w:r>
      <w:proofErr w:type="spellStart"/>
      <w:r w:rsidR="000B5320">
        <w:rPr>
          <w:rFonts w:ascii="Arial" w:hAnsi="Arial" w:cs="Arial"/>
          <w:sz w:val="28"/>
          <w:szCs w:val="28"/>
        </w:rPr>
        <w:t>Eynsham</w:t>
      </w:r>
      <w:proofErr w:type="spellEnd"/>
      <w:r w:rsidR="000B5320">
        <w:rPr>
          <w:rFonts w:ascii="Arial" w:hAnsi="Arial" w:cs="Arial"/>
          <w:sz w:val="28"/>
          <w:szCs w:val="28"/>
        </w:rPr>
        <w:t xml:space="preserve"> Park Estate</w:t>
      </w:r>
      <w:r w:rsidR="00010D11">
        <w:rPr>
          <w:rFonts w:ascii="Arial" w:hAnsi="Arial" w:cs="Arial"/>
          <w:sz w:val="28"/>
          <w:szCs w:val="28"/>
        </w:rPr>
        <w:t xml:space="preserve">, the AD near High </w:t>
      </w:r>
      <w:proofErr w:type="spellStart"/>
      <w:r w:rsidR="00010D11">
        <w:rPr>
          <w:rFonts w:ascii="Arial" w:hAnsi="Arial" w:cs="Arial"/>
          <w:sz w:val="28"/>
          <w:szCs w:val="28"/>
        </w:rPr>
        <w:t>Cogges</w:t>
      </w:r>
      <w:proofErr w:type="spellEnd"/>
      <w:r w:rsidR="00010D11">
        <w:rPr>
          <w:rFonts w:ascii="Arial" w:hAnsi="Arial" w:cs="Arial"/>
          <w:sz w:val="28"/>
          <w:szCs w:val="28"/>
        </w:rPr>
        <w:t>,</w:t>
      </w:r>
      <w:r w:rsidR="00EE4B12">
        <w:rPr>
          <w:rFonts w:ascii="Arial" w:hAnsi="Arial" w:cs="Arial"/>
          <w:sz w:val="28"/>
          <w:szCs w:val="28"/>
        </w:rPr>
        <w:t xml:space="preserve"> one solar farm within the parish and two on its flanks, the suggested railway, Shores Green junction and the </w:t>
      </w:r>
      <w:proofErr w:type="spellStart"/>
      <w:r w:rsidR="00EE4B12">
        <w:rPr>
          <w:rFonts w:ascii="Arial" w:hAnsi="Arial" w:cs="Arial"/>
          <w:sz w:val="28"/>
          <w:szCs w:val="28"/>
        </w:rPr>
        <w:t>dualling</w:t>
      </w:r>
      <w:proofErr w:type="spellEnd"/>
      <w:r w:rsidR="00EE4B12">
        <w:rPr>
          <w:rFonts w:ascii="Arial" w:hAnsi="Arial" w:cs="Arial"/>
          <w:sz w:val="28"/>
          <w:szCs w:val="28"/>
        </w:rPr>
        <w:t xml:space="preserve"> of the A40 which will bring the A40 </w:t>
      </w:r>
      <w:r w:rsidR="00010D11">
        <w:rPr>
          <w:rFonts w:ascii="Arial" w:hAnsi="Arial" w:cs="Arial"/>
          <w:sz w:val="28"/>
          <w:szCs w:val="28"/>
        </w:rPr>
        <w:t>nearer the village,</w:t>
      </w:r>
      <w:r w:rsidR="000B5320">
        <w:rPr>
          <w:rFonts w:ascii="Arial" w:hAnsi="Arial" w:cs="Arial"/>
          <w:sz w:val="28"/>
          <w:szCs w:val="28"/>
        </w:rPr>
        <w:t xml:space="preserve"> you will understand w</w:t>
      </w:r>
      <w:r w:rsidR="00EE4B12">
        <w:rPr>
          <w:rFonts w:ascii="Arial" w:hAnsi="Arial" w:cs="Arial"/>
          <w:sz w:val="28"/>
          <w:szCs w:val="28"/>
        </w:rPr>
        <w:t>e are anxious</w:t>
      </w:r>
      <w:r>
        <w:rPr>
          <w:rFonts w:ascii="Arial" w:hAnsi="Arial" w:cs="Arial"/>
          <w:sz w:val="28"/>
          <w:szCs w:val="28"/>
        </w:rPr>
        <w:t xml:space="preserve">. </w:t>
      </w:r>
    </w:p>
    <w:p w14:paraId="31BAA982" w14:textId="77777777" w:rsidR="00176B1C" w:rsidRDefault="00176B1C" w:rsidP="00D64030">
      <w:pPr>
        <w:jc w:val="both"/>
        <w:rPr>
          <w:rFonts w:ascii="Arial" w:hAnsi="Arial" w:cs="Arial"/>
          <w:sz w:val="28"/>
          <w:szCs w:val="28"/>
        </w:rPr>
      </w:pPr>
    </w:p>
    <w:p w14:paraId="7F1403A1" w14:textId="53E108DC" w:rsidR="00EE4B12" w:rsidRDefault="00176B1C" w:rsidP="00D64030">
      <w:pPr>
        <w:jc w:val="both"/>
        <w:rPr>
          <w:rFonts w:ascii="Arial" w:hAnsi="Arial" w:cs="Arial"/>
          <w:sz w:val="28"/>
          <w:szCs w:val="28"/>
        </w:rPr>
      </w:pPr>
      <w:r>
        <w:rPr>
          <w:rFonts w:ascii="Arial" w:hAnsi="Arial" w:cs="Arial"/>
          <w:sz w:val="28"/>
          <w:szCs w:val="28"/>
        </w:rPr>
        <w:t>S</w:t>
      </w:r>
      <w:r w:rsidR="00EE4B12">
        <w:rPr>
          <w:rFonts w:ascii="Arial" w:hAnsi="Arial" w:cs="Arial"/>
          <w:sz w:val="28"/>
          <w:szCs w:val="28"/>
        </w:rPr>
        <w:t xml:space="preserve">o we will continue to use conservation, </w:t>
      </w:r>
      <w:r w:rsidR="001C1BFA">
        <w:rPr>
          <w:rFonts w:ascii="Arial" w:hAnsi="Arial" w:cs="Arial"/>
          <w:sz w:val="28"/>
          <w:szCs w:val="28"/>
        </w:rPr>
        <w:t xml:space="preserve">a </w:t>
      </w:r>
      <w:r w:rsidR="00EE4B12">
        <w:rPr>
          <w:rFonts w:ascii="Arial" w:hAnsi="Arial" w:cs="Arial"/>
          <w:sz w:val="28"/>
          <w:szCs w:val="28"/>
        </w:rPr>
        <w:t>revised Neighbourhood Plan and or Village Design Statement plus representations on the local plan to protect the village-not slavishly but hope</w:t>
      </w:r>
      <w:r>
        <w:rPr>
          <w:rFonts w:ascii="Arial" w:hAnsi="Arial" w:cs="Arial"/>
          <w:sz w:val="28"/>
          <w:szCs w:val="28"/>
        </w:rPr>
        <w:t xml:space="preserve">fully constructively with observations </w:t>
      </w:r>
      <w:r w:rsidR="000B5320">
        <w:rPr>
          <w:rFonts w:ascii="Arial" w:hAnsi="Arial" w:cs="Arial"/>
          <w:sz w:val="28"/>
          <w:szCs w:val="28"/>
        </w:rPr>
        <w:t xml:space="preserve">which will at times have </w:t>
      </w:r>
      <w:r w:rsidR="00EE4B12">
        <w:rPr>
          <w:rFonts w:ascii="Arial" w:hAnsi="Arial" w:cs="Arial"/>
          <w:sz w:val="28"/>
          <w:szCs w:val="28"/>
        </w:rPr>
        <w:t>relevance to other parts of West Oxfordshire and to other settlements across the area.</w:t>
      </w:r>
    </w:p>
    <w:p w14:paraId="606A2BD5" w14:textId="77777777" w:rsidR="00010D11" w:rsidRDefault="00010D11" w:rsidP="00D64030">
      <w:pPr>
        <w:jc w:val="both"/>
        <w:rPr>
          <w:rFonts w:ascii="Arial" w:hAnsi="Arial" w:cs="Arial"/>
          <w:sz w:val="28"/>
          <w:szCs w:val="28"/>
        </w:rPr>
      </w:pPr>
    </w:p>
    <w:p w14:paraId="27988A45" w14:textId="6D507369" w:rsidR="00D64030" w:rsidRDefault="00010D11" w:rsidP="00082674">
      <w:pPr>
        <w:jc w:val="both"/>
        <w:rPr>
          <w:rFonts w:ascii="Arial" w:hAnsi="Arial" w:cs="Arial"/>
          <w:b/>
          <w:sz w:val="28"/>
          <w:szCs w:val="28"/>
        </w:rPr>
      </w:pPr>
      <w:r>
        <w:rPr>
          <w:rFonts w:ascii="Arial" w:hAnsi="Arial" w:cs="Arial"/>
          <w:sz w:val="28"/>
          <w:szCs w:val="28"/>
        </w:rPr>
        <w:t xml:space="preserve">We continue to believe that this settlement with its medieval church, Victorian village hall, formerly the school and its extensive buildings from the 19C </w:t>
      </w:r>
      <w:r w:rsidR="00176B1C">
        <w:rPr>
          <w:rFonts w:ascii="Arial" w:hAnsi="Arial" w:cs="Arial"/>
          <w:sz w:val="28"/>
          <w:szCs w:val="28"/>
        </w:rPr>
        <w:t xml:space="preserve">and its associated fields, historic byways and landscape patterns is worth protecting from a swamp of undistinguished </w:t>
      </w:r>
      <w:r w:rsidR="00D64030">
        <w:rPr>
          <w:rFonts w:ascii="Arial" w:hAnsi="Arial" w:cs="Arial"/>
          <w:sz w:val="28"/>
          <w:szCs w:val="28"/>
        </w:rPr>
        <w:t>houses</w:t>
      </w:r>
      <w:r w:rsidR="00082674">
        <w:rPr>
          <w:rFonts w:ascii="Arial" w:hAnsi="Arial" w:cs="Arial"/>
          <w:sz w:val="28"/>
          <w:szCs w:val="28"/>
        </w:rPr>
        <w:t>.</w:t>
      </w:r>
      <w:r w:rsidR="00D64030">
        <w:rPr>
          <w:rFonts w:ascii="Arial" w:hAnsi="Arial" w:cs="Arial"/>
          <w:sz w:val="28"/>
          <w:szCs w:val="28"/>
        </w:rPr>
        <w:t xml:space="preserve"> </w:t>
      </w:r>
    </w:p>
    <w:p w14:paraId="426881B3" w14:textId="77777777" w:rsidR="00082674" w:rsidRDefault="00082674">
      <w:pPr>
        <w:rPr>
          <w:rFonts w:ascii="Arial" w:hAnsi="Arial" w:cs="Arial"/>
          <w:b/>
          <w:sz w:val="28"/>
          <w:szCs w:val="28"/>
        </w:rPr>
      </w:pPr>
    </w:p>
    <w:p w14:paraId="11A28239" w14:textId="7B1DCBBE" w:rsidR="00010D11" w:rsidRPr="00EE4B12" w:rsidRDefault="00EE4B12">
      <w:pPr>
        <w:rPr>
          <w:rFonts w:ascii="Arial" w:hAnsi="Arial" w:cs="Arial"/>
          <w:b/>
          <w:sz w:val="28"/>
          <w:szCs w:val="28"/>
        </w:rPr>
      </w:pPr>
      <w:r w:rsidRPr="00EE4B12">
        <w:rPr>
          <w:rFonts w:ascii="Arial" w:hAnsi="Arial" w:cs="Arial"/>
          <w:b/>
          <w:sz w:val="28"/>
          <w:szCs w:val="28"/>
        </w:rPr>
        <w:t>Consultation</w:t>
      </w:r>
    </w:p>
    <w:p w14:paraId="6B0FAFAC" w14:textId="411E2079" w:rsidR="00AE3916" w:rsidRDefault="00EE4B12" w:rsidP="00D64030">
      <w:pPr>
        <w:jc w:val="both"/>
        <w:rPr>
          <w:rFonts w:ascii="Arial" w:hAnsi="Arial" w:cs="Arial"/>
          <w:sz w:val="28"/>
          <w:szCs w:val="28"/>
        </w:rPr>
      </w:pPr>
      <w:r>
        <w:rPr>
          <w:rFonts w:ascii="Arial" w:hAnsi="Arial" w:cs="Arial"/>
          <w:sz w:val="28"/>
          <w:szCs w:val="28"/>
        </w:rPr>
        <w:t>As we said both at the meeting at WODC on 18</w:t>
      </w:r>
      <w:r w:rsidRPr="00EE4B12">
        <w:rPr>
          <w:rFonts w:ascii="Arial" w:hAnsi="Arial" w:cs="Arial"/>
          <w:sz w:val="28"/>
          <w:szCs w:val="28"/>
          <w:vertAlign w:val="superscript"/>
        </w:rPr>
        <w:t>th</w:t>
      </w:r>
      <w:r>
        <w:rPr>
          <w:rFonts w:ascii="Arial" w:hAnsi="Arial" w:cs="Arial"/>
          <w:sz w:val="28"/>
          <w:szCs w:val="28"/>
        </w:rPr>
        <w:t xml:space="preserve"> October and in a subsequent email, we commend the considerable efforts that have been made so far </w:t>
      </w:r>
      <w:r w:rsidR="00D64030">
        <w:rPr>
          <w:rFonts w:ascii="Arial" w:hAnsi="Arial" w:cs="Arial"/>
          <w:sz w:val="28"/>
          <w:szCs w:val="28"/>
        </w:rPr>
        <w:t xml:space="preserve">by WODC </w:t>
      </w:r>
      <w:r>
        <w:rPr>
          <w:rFonts w:ascii="Arial" w:hAnsi="Arial" w:cs="Arial"/>
          <w:sz w:val="28"/>
          <w:szCs w:val="28"/>
        </w:rPr>
        <w:t>and that we understand that the 8</w:t>
      </w:r>
      <w:r w:rsidR="00010D11">
        <w:rPr>
          <w:rFonts w:ascii="Arial" w:hAnsi="Arial" w:cs="Arial"/>
          <w:sz w:val="28"/>
          <w:szCs w:val="28"/>
        </w:rPr>
        <w:t xml:space="preserve"> </w:t>
      </w:r>
      <w:r w:rsidR="00010D11">
        <w:rPr>
          <w:rFonts w:ascii="Arial" w:hAnsi="Arial" w:cs="Arial"/>
          <w:sz w:val="28"/>
          <w:szCs w:val="28"/>
        </w:rPr>
        <w:lastRenderedPageBreak/>
        <w:t>scenarios</w:t>
      </w:r>
      <w:r w:rsidR="00D64030">
        <w:rPr>
          <w:rFonts w:ascii="Arial" w:hAnsi="Arial" w:cs="Arial"/>
          <w:sz w:val="28"/>
          <w:szCs w:val="28"/>
        </w:rPr>
        <w:t xml:space="preserve"> were </w:t>
      </w:r>
      <w:r w:rsidR="00010D11">
        <w:rPr>
          <w:rFonts w:ascii="Arial" w:hAnsi="Arial" w:cs="Arial"/>
          <w:sz w:val="28"/>
          <w:szCs w:val="28"/>
        </w:rPr>
        <w:t xml:space="preserve">to provoke and </w:t>
      </w:r>
      <w:r>
        <w:rPr>
          <w:rFonts w:ascii="Arial" w:hAnsi="Arial" w:cs="Arial"/>
          <w:sz w:val="28"/>
          <w:szCs w:val="28"/>
        </w:rPr>
        <w:t xml:space="preserve">create debate and discussion over the possibilities-some </w:t>
      </w:r>
      <w:r w:rsidR="00010D11">
        <w:rPr>
          <w:rFonts w:ascii="Arial" w:hAnsi="Arial" w:cs="Arial"/>
          <w:sz w:val="28"/>
          <w:szCs w:val="28"/>
        </w:rPr>
        <w:t xml:space="preserve">scenarios </w:t>
      </w:r>
      <w:r>
        <w:rPr>
          <w:rFonts w:ascii="Arial" w:hAnsi="Arial" w:cs="Arial"/>
          <w:sz w:val="28"/>
          <w:szCs w:val="28"/>
        </w:rPr>
        <w:t xml:space="preserve">perhaps more creative than realistic. </w:t>
      </w:r>
      <w:r w:rsidR="00AE3916">
        <w:rPr>
          <w:rFonts w:ascii="Arial" w:hAnsi="Arial" w:cs="Arial"/>
          <w:sz w:val="28"/>
          <w:szCs w:val="28"/>
        </w:rPr>
        <w:t xml:space="preserve">As you say at 5.11 “to stimulate some broad discussion.” </w:t>
      </w:r>
      <w:r w:rsidR="001C1BFA">
        <w:rPr>
          <w:rFonts w:ascii="Arial" w:hAnsi="Arial" w:cs="Arial"/>
          <w:sz w:val="28"/>
          <w:szCs w:val="28"/>
        </w:rPr>
        <w:t>It has and in our view that is healthy.</w:t>
      </w:r>
    </w:p>
    <w:p w14:paraId="36455198" w14:textId="77777777" w:rsidR="00EE4B12" w:rsidRDefault="00EE4B12" w:rsidP="00D64030">
      <w:pPr>
        <w:jc w:val="both"/>
        <w:rPr>
          <w:rFonts w:ascii="Arial" w:hAnsi="Arial" w:cs="Arial"/>
          <w:sz w:val="28"/>
          <w:szCs w:val="28"/>
        </w:rPr>
      </w:pPr>
    </w:p>
    <w:p w14:paraId="79F7BD6B" w14:textId="3E7C195D" w:rsidR="00EE4B12" w:rsidRDefault="004609F9">
      <w:pPr>
        <w:rPr>
          <w:rFonts w:ascii="Arial" w:hAnsi="Arial" w:cs="Arial"/>
          <w:b/>
          <w:sz w:val="28"/>
          <w:szCs w:val="28"/>
        </w:rPr>
      </w:pPr>
      <w:r>
        <w:rPr>
          <w:rFonts w:ascii="Arial" w:hAnsi="Arial" w:cs="Arial"/>
          <w:b/>
          <w:sz w:val="28"/>
          <w:szCs w:val="28"/>
        </w:rPr>
        <w:t>Constraints on</w:t>
      </w:r>
      <w:r w:rsidR="00EE4B12" w:rsidRPr="00EE4B12">
        <w:rPr>
          <w:rFonts w:ascii="Arial" w:hAnsi="Arial" w:cs="Arial"/>
          <w:b/>
          <w:sz w:val="28"/>
          <w:szCs w:val="28"/>
        </w:rPr>
        <w:t xml:space="preserve"> WODC</w:t>
      </w:r>
    </w:p>
    <w:p w14:paraId="54B0A00C" w14:textId="77777777" w:rsidR="00010D11" w:rsidRPr="00EE4B12" w:rsidRDefault="00010D11">
      <w:pPr>
        <w:rPr>
          <w:rFonts w:ascii="Arial" w:hAnsi="Arial" w:cs="Arial"/>
          <w:b/>
          <w:sz w:val="28"/>
          <w:szCs w:val="28"/>
        </w:rPr>
      </w:pPr>
    </w:p>
    <w:p w14:paraId="7AFEB78F" w14:textId="7DEFE73B" w:rsidR="00010D11" w:rsidRDefault="004609F9" w:rsidP="001C1BFA">
      <w:pPr>
        <w:jc w:val="both"/>
        <w:rPr>
          <w:rFonts w:ascii="Arial" w:hAnsi="Arial" w:cs="Arial"/>
          <w:sz w:val="28"/>
          <w:szCs w:val="28"/>
        </w:rPr>
      </w:pPr>
      <w:r>
        <w:rPr>
          <w:rFonts w:ascii="Arial" w:hAnsi="Arial" w:cs="Arial"/>
          <w:sz w:val="28"/>
          <w:szCs w:val="28"/>
        </w:rPr>
        <w:t>We ha</w:t>
      </w:r>
      <w:r w:rsidR="00BE469B">
        <w:rPr>
          <w:rFonts w:ascii="Arial" w:hAnsi="Arial" w:cs="Arial"/>
          <w:sz w:val="28"/>
          <w:szCs w:val="28"/>
        </w:rPr>
        <w:t xml:space="preserve">d not realised </w:t>
      </w:r>
      <w:r w:rsidR="00D64030">
        <w:rPr>
          <w:rFonts w:ascii="Arial" w:hAnsi="Arial" w:cs="Arial"/>
          <w:sz w:val="28"/>
          <w:szCs w:val="28"/>
        </w:rPr>
        <w:t xml:space="preserve">fully </w:t>
      </w:r>
      <w:r w:rsidR="00BE469B">
        <w:rPr>
          <w:rFonts w:ascii="Arial" w:hAnsi="Arial" w:cs="Arial"/>
          <w:sz w:val="28"/>
          <w:szCs w:val="28"/>
        </w:rPr>
        <w:t>the consequences of the limits on a Distric</w:t>
      </w:r>
      <w:r w:rsidR="0006366B">
        <w:rPr>
          <w:rFonts w:ascii="Arial" w:hAnsi="Arial" w:cs="Arial"/>
          <w:sz w:val="28"/>
          <w:szCs w:val="28"/>
        </w:rPr>
        <w:t>t Council who cannot direct financial</w:t>
      </w:r>
      <w:r w:rsidR="00BE469B">
        <w:rPr>
          <w:rFonts w:ascii="Arial" w:hAnsi="Arial" w:cs="Arial"/>
          <w:sz w:val="28"/>
          <w:szCs w:val="28"/>
        </w:rPr>
        <w:t xml:space="preserve"> resources to where they are needed – </w:t>
      </w:r>
      <w:proofErr w:type="spellStart"/>
      <w:r w:rsidR="00010D11">
        <w:rPr>
          <w:rFonts w:ascii="Arial" w:hAnsi="Arial" w:cs="Arial"/>
          <w:sz w:val="28"/>
          <w:szCs w:val="28"/>
        </w:rPr>
        <w:t>eg</w:t>
      </w:r>
      <w:proofErr w:type="spellEnd"/>
      <w:r w:rsidR="00010D11">
        <w:rPr>
          <w:rFonts w:ascii="Arial" w:hAnsi="Arial" w:cs="Arial"/>
          <w:sz w:val="28"/>
          <w:szCs w:val="28"/>
        </w:rPr>
        <w:t xml:space="preserve"> </w:t>
      </w:r>
      <w:r w:rsidR="00BE469B">
        <w:rPr>
          <w:rFonts w:ascii="Arial" w:hAnsi="Arial" w:cs="Arial"/>
          <w:sz w:val="28"/>
          <w:szCs w:val="28"/>
        </w:rPr>
        <w:t xml:space="preserve">WODC has to wait on the chance of </w:t>
      </w:r>
      <w:r w:rsidR="00881270">
        <w:rPr>
          <w:rFonts w:ascii="Arial" w:hAnsi="Arial" w:cs="Arial"/>
          <w:sz w:val="28"/>
          <w:szCs w:val="28"/>
        </w:rPr>
        <w:t xml:space="preserve">money for A roads and rail </w:t>
      </w:r>
      <w:r w:rsidR="00010D11">
        <w:rPr>
          <w:rFonts w:ascii="Arial" w:hAnsi="Arial" w:cs="Arial"/>
          <w:sz w:val="28"/>
          <w:szCs w:val="28"/>
        </w:rPr>
        <w:t>links as well as other infra structure or service provision.</w:t>
      </w:r>
    </w:p>
    <w:p w14:paraId="39CDBCAE" w14:textId="77777777" w:rsidR="00010D11" w:rsidRDefault="00010D11">
      <w:pPr>
        <w:rPr>
          <w:rFonts w:ascii="Arial" w:hAnsi="Arial" w:cs="Arial"/>
          <w:sz w:val="28"/>
          <w:szCs w:val="28"/>
        </w:rPr>
      </w:pPr>
    </w:p>
    <w:p w14:paraId="5E2A1021" w14:textId="0FBEE7D9" w:rsidR="00EE4B12" w:rsidRDefault="00010D11" w:rsidP="00D64030">
      <w:pPr>
        <w:jc w:val="both"/>
        <w:rPr>
          <w:rFonts w:ascii="Arial" w:hAnsi="Arial" w:cs="Arial"/>
          <w:sz w:val="28"/>
          <w:szCs w:val="28"/>
        </w:rPr>
      </w:pPr>
      <w:r>
        <w:rPr>
          <w:rFonts w:ascii="Arial" w:hAnsi="Arial" w:cs="Arial"/>
          <w:sz w:val="28"/>
          <w:szCs w:val="28"/>
        </w:rPr>
        <w:t>O</w:t>
      </w:r>
      <w:r w:rsidR="00881270">
        <w:rPr>
          <w:rFonts w:ascii="Arial" w:hAnsi="Arial" w:cs="Arial"/>
          <w:sz w:val="28"/>
          <w:szCs w:val="28"/>
        </w:rPr>
        <w:t>ne</w:t>
      </w:r>
      <w:r w:rsidR="00D64030">
        <w:rPr>
          <w:rFonts w:ascii="Arial" w:hAnsi="Arial" w:cs="Arial"/>
          <w:sz w:val="28"/>
          <w:szCs w:val="28"/>
        </w:rPr>
        <w:t xml:space="preserve"> of the problems for WODC therefore will be </w:t>
      </w:r>
      <w:r w:rsidR="00881270">
        <w:rPr>
          <w:rFonts w:ascii="Arial" w:hAnsi="Arial" w:cs="Arial"/>
          <w:sz w:val="28"/>
          <w:szCs w:val="28"/>
        </w:rPr>
        <w:t>the clear resul</w:t>
      </w:r>
      <w:r w:rsidR="00D64030">
        <w:rPr>
          <w:rFonts w:ascii="Arial" w:hAnsi="Arial" w:cs="Arial"/>
          <w:sz w:val="28"/>
          <w:szCs w:val="28"/>
        </w:rPr>
        <w:t xml:space="preserve">ts of the survey which is </w:t>
      </w:r>
      <w:r w:rsidR="00881270">
        <w:rPr>
          <w:rFonts w:ascii="Arial" w:hAnsi="Arial" w:cs="Arial"/>
          <w:sz w:val="28"/>
          <w:szCs w:val="28"/>
        </w:rPr>
        <w:t>that people do not want development before infra structure and one fears that the only infrastructure albeit often inad</w:t>
      </w:r>
      <w:r w:rsidR="0006366B">
        <w:rPr>
          <w:rFonts w:ascii="Arial" w:hAnsi="Arial" w:cs="Arial"/>
          <w:sz w:val="28"/>
          <w:szCs w:val="28"/>
        </w:rPr>
        <w:t xml:space="preserve">equate and overstrained is in </w:t>
      </w:r>
      <w:r w:rsidR="00881270">
        <w:rPr>
          <w:rFonts w:ascii="Arial" w:hAnsi="Arial" w:cs="Arial"/>
          <w:sz w:val="28"/>
          <w:szCs w:val="28"/>
        </w:rPr>
        <w:t>the larger settlements and certainly not in the villages.</w:t>
      </w:r>
    </w:p>
    <w:p w14:paraId="58F8FCA4" w14:textId="77777777" w:rsidR="00881270" w:rsidRDefault="00881270" w:rsidP="00D64030">
      <w:pPr>
        <w:jc w:val="both"/>
        <w:rPr>
          <w:rFonts w:ascii="Arial" w:hAnsi="Arial" w:cs="Arial"/>
          <w:sz w:val="28"/>
          <w:szCs w:val="28"/>
        </w:rPr>
      </w:pPr>
    </w:p>
    <w:p w14:paraId="76CAF95D" w14:textId="3BD0A3E4" w:rsidR="00AE3916" w:rsidRDefault="00010D11" w:rsidP="00D64030">
      <w:pPr>
        <w:jc w:val="both"/>
        <w:rPr>
          <w:rFonts w:ascii="Arial" w:hAnsi="Arial" w:cs="Arial"/>
          <w:sz w:val="28"/>
          <w:szCs w:val="28"/>
        </w:rPr>
      </w:pPr>
      <w:r>
        <w:rPr>
          <w:rFonts w:ascii="Arial" w:hAnsi="Arial" w:cs="Arial"/>
          <w:sz w:val="28"/>
          <w:szCs w:val="28"/>
        </w:rPr>
        <w:t>Further it seems to us that o</w:t>
      </w:r>
      <w:r w:rsidR="00881270">
        <w:rPr>
          <w:rFonts w:ascii="Arial" w:hAnsi="Arial" w:cs="Arial"/>
          <w:sz w:val="28"/>
          <w:szCs w:val="28"/>
        </w:rPr>
        <w:t>ne of the consequences of the adoption of Objective</w:t>
      </w:r>
      <w:r w:rsidR="003F31D7">
        <w:rPr>
          <w:rFonts w:ascii="Arial" w:hAnsi="Arial" w:cs="Arial"/>
          <w:sz w:val="28"/>
          <w:szCs w:val="28"/>
        </w:rPr>
        <w:t xml:space="preserve"> 1 and within it the Living local concept </w:t>
      </w:r>
      <w:r w:rsidR="00AE3916">
        <w:rPr>
          <w:rFonts w:ascii="Arial" w:hAnsi="Arial" w:cs="Arial"/>
          <w:sz w:val="28"/>
          <w:szCs w:val="28"/>
        </w:rPr>
        <w:t>(</w:t>
      </w:r>
      <w:r w:rsidR="003F31D7">
        <w:rPr>
          <w:rFonts w:ascii="Arial" w:hAnsi="Arial" w:cs="Arial"/>
          <w:sz w:val="28"/>
          <w:szCs w:val="28"/>
        </w:rPr>
        <w:t xml:space="preserve">which needs to be redefined since “20 Minute neighbourhood concept” is </w:t>
      </w:r>
      <w:r w:rsidR="00AE3916">
        <w:rPr>
          <w:rFonts w:ascii="Arial" w:hAnsi="Arial" w:cs="Arial"/>
          <w:sz w:val="28"/>
          <w:szCs w:val="28"/>
        </w:rPr>
        <w:t>“</w:t>
      </w:r>
      <w:r w:rsidR="003F31D7">
        <w:rPr>
          <w:rFonts w:ascii="Arial" w:hAnsi="Arial" w:cs="Arial"/>
          <w:sz w:val="28"/>
          <w:szCs w:val="28"/>
        </w:rPr>
        <w:t>no concept</w:t>
      </w:r>
      <w:r w:rsidR="00AE3916">
        <w:rPr>
          <w:rFonts w:ascii="Arial" w:hAnsi="Arial" w:cs="Arial"/>
          <w:sz w:val="28"/>
          <w:szCs w:val="28"/>
        </w:rPr>
        <w:t>”</w:t>
      </w:r>
      <w:r w:rsidR="003F31D7">
        <w:rPr>
          <w:rFonts w:ascii="Arial" w:hAnsi="Arial" w:cs="Arial"/>
          <w:sz w:val="28"/>
          <w:szCs w:val="28"/>
        </w:rPr>
        <w:t xml:space="preserve"> if defined </w:t>
      </w:r>
      <w:r w:rsidR="00C014F5">
        <w:rPr>
          <w:rFonts w:ascii="Arial" w:hAnsi="Arial" w:cs="Arial"/>
          <w:sz w:val="28"/>
          <w:szCs w:val="28"/>
        </w:rPr>
        <w:t>as 20 minute by road</w:t>
      </w:r>
      <w:r w:rsidR="00D64030">
        <w:rPr>
          <w:rFonts w:ascii="Arial" w:hAnsi="Arial" w:cs="Arial"/>
          <w:sz w:val="28"/>
          <w:szCs w:val="28"/>
        </w:rPr>
        <w:t xml:space="preserve">) </w:t>
      </w:r>
      <w:r w:rsidR="00AE3916">
        <w:rPr>
          <w:rFonts w:ascii="Arial" w:hAnsi="Arial" w:cs="Arial"/>
          <w:sz w:val="28"/>
          <w:szCs w:val="28"/>
        </w:rPr>
        <w:t xml:space="preserve">together with 5.7 </w:t>
      </w:r>
      <w:r w:rsidR="00D64030">
        <w:rPr>
          <w:rFonts w:ascii="Arial" w:hAnsi="Arial" w:cs="Arial"/>
          <w:sz w:val="28"/>
          <w:szCs w:val="28"/>
        </w:rPr>
        <w:t>- 5.9</w:t>
      </w:r>
      <w:r w:rsidR="001C1BFA">
        <w:rPr>
          <w:rFonts w:ascii="Arial" w:hAnsi="Arial" w:cs="Arial"/>
          <w:sz w:val="28"/>
          <w:szCs w:val="28"/>
        </w:rPr>
        <w:t>,</w:t>
      </w:r>
      <w:r w:rsidR="00D64030">
        <w:rPr>
          <w:rFonts w:ascii="Arial" w:hAnsi="Arial" w:cs="Arial"/>
          <w:sz w:val="28"/>
          <w:szCs w:val="28"/>
        </w:rPr>
        <w:t xml:space="preserve"> answers the question because they</w:t>
      </w:r>
      <w:r w:rsidR="00AE3916">
        <w:rPr>
          <w:rFonts w:ascii="Arial" w:hAnsi="Arial" w:cs="Arial"/>
          <w:sz w:val="28"/>
          <w:szCs w:val="28"/>
        </w:rPr>
        <w:t xml:space="preserve"> say</w:t>
      </w:r>
    </w:p>
    <w:p w14:paraId="1B743638" w14:textId="77777777" w:rsidR="00AE3916" w:rsidRDefault="00AE3916">
      <w:pPr>
        <w:rPr>
          <w:rFonts w:ascii="Arial" w:hAnsi="Arial" w:cs="Arial"/>
          <w:sz w:val="28"/>
          <w:szCs w:val="28"/>
        </w:rPr>
      </w:pPr>
    </w:p>
    <w:p w14:paraId="0C6331A3" w14:textId="77777777" w:rsidR="00AE3916" w:rsidRPr="00D64030" w:rsidRDefault="00AE3916" w:rsidP="00AE3916">
      <w:pPr>
        <w:widowControl w:val="0"/>
        <w:numPr>
          <w:ilvl w:val="0"/>
          <w:numId w:val="1"/>
        </w:numPr>
        <w:tabs>
          <w:tab w:val="left" w:pos="220"/>
          <w:tab w:val="left" w:pos="720"/>
        </w:tabs>
        <w:autoSpaceDE w:val="0"/>
        <w:autoSpaceDN w:val="0"/>
        <w:adjustRightInd w:val="0"/>
        <w:spacing w:after="240" w:line="380" w:lineRule="atLeast"/>
        <w:ind w:left="1287" w:hanging="720"/>
        <w:rPr>
          <w:rFonts w:ascii="Arial" w:hAnsi="Arial" w:cs="Arial"/>
          <w:sz w:val="28"/>
          <w:szCs w:val="28"/>
          <w:lang w:val="en-US"/>
        </w:rPr>
      </w:pPr>
      <w:proofErr w:type="gramStart"/>
      <w:r w:rsidRPr="00D64030">
        <w:rPr>
          <w:rFonts w:ascii="Arial" w:hAnsi="Arial" w:cs="Arial"/>
          <w:sz w:val="28"/>
          <w:szCs w:val="28"/>
          <w:lang w:val="en-US"/>
        </w:rPr>
        <w:t>5.7  The</w:t>
      </w:r>
      <w:proofErr w:type="gramEnd"/>
      <w:r w:rsidRPr="00D64030">
        <w:rPr>
          <w:rFonts w:ascii="Arial" w:hAnsi="Arial" w:cs="Arial"/>
          <w:sz w:val="28"/>
          <w:szCs w:val="28"/>
          <w:lang w:val="en-US"/>
        </w:rPr>
        <w:t xml:space="preserve"> location of future growth is a vital consideration for the new Local Plan, not least because different approaches will lead to different outcomes.  </w:t>
      </w:r>
    </w:p>
    <w:p w14:paraId="3007B76A" w14:textId="330E953D" w:rsidR="00AE3916" w:rsidRPr="00D64030" w:rsidRDefault="00AE3916" w:rsidP="00AE3916">
      <w:pPr>
        <w:widowControl w:val="0"/>
        <w:numPr>
          <w:ilvl w:val="0"/>
          <w:numId w:val="1"/>
        </w:numPr>
        <w:tabs>
          <w:tab w:val="left" w:pos="220"/>
          <w:tab w:val="left" w:pos="720"/>
        </w:tabs>
        <w:autoSpaceDE w:val="0"/>
        <w:autoSpaceDN w:val="0"/>
        <w:adjustRightInd w:val="0"/>
        <w:spacing w:after="240" w:line="380" w:lineRule="atLeast"/>
        <w:ind w:left="1287" w:hanging="720"/>
        <w:rPr>
          <w:rFonts w:ascii="Arial" w:hAnsi="Arial" w:cs="Arial"/>
          <w:sz w:val="28"/>
          <w:szCs w:val="28"/>
          <w:lang w:val="en-US"/>
        </w:rPr>
      </w:pPr>
      <w:proofErr w:type="gramStart"/>
      <w:r w:rsidRPr="00D64030">
        <w:rPr>
          <w:rFonts w:ascii="Arial" w:hAnsi="Arial" w:cs="Arial"/>
          <w:sz w:val="28"/>
          <w:szCs w:val="28"/>
          <w:lang w:val="en-US"/>
        </w:rPr>
        <w:t>5.8  Thus</w:t>
      </w:r>
      <w:proofErr w:type="gramEnd"/>
      <w:r w:rsidRPr="00D64030">
        <w:rPr>
          <w:rFonts w:ascii="Arial" w:hAnsi="Arial" w:cs="Arial"/>
          <w:sz w:val="28"/>
          <w:szCs w:val="28"/>
          <w:lang w:val="en-US"/>
        </w:rPr>
        <w:t xml:space="preserve"> for example a more ‘dispersed’ pattern of growth is generally likely to increase car use and associated carbon emissions unless coupled with significant improvements in rural public transport and EV charging capabilities.  </w:t>
      </w:r>
    </w:p>
    <w:p w14:paraId="331420CB" w14:textId="77777777" w:rsidR="00AE3916" w:rsidRPr="00D64030" w:rsidRDefault="00AE3916" w:rsidP="00AE3916">
      <w:pPr>
        <w:widowControl w:val="0"/>
        <w:numPr>
          <w:ilvl w:val="0"/>
          <w:numId w:val="3"/>
        </w:numPr>
        <w:tabs>
          <w:tab w:val="left" w:pos="220"/>
          <w:tab w:val="left" w:pos="720"/>
        </w:tabs>
        <w:autoSpaceDE w:val="0"/>
        <w:autoSpaceDN w:val="0"/>
        <w:adjustRightInd w:val="0"/>
        <w:spacing w:after="240" w:line="380" w:lineRule="atLeast"/>
        <w:ind w:left="1287" w:hanging="720"/>
        <w:rPr>
          <w:rFonts w:ascii="Arial" w:hAnsi="Arial" w:cs="Arial"/>
          <w:sz w:val="28"/>
          <w:szCs w:val="28"/>
          <w:lang w:val="en-US"/>
        </w:rPr>
      </w:pPr>
      <w:proofErr w:type="gramStart"/>
      <w:r w:rsidRPr="00D64030">
        <w:rPr>
          <w:rFonts w:ascii="Arial" w:hAnsi="Arial" w:cs="Arial"/>
          <w:sz w:val="28"/>
          <w:szCs w:val="28"/>
          <w:lang w:val="en-US"/>
        </w:rPr>
        <w:t>5.9  Conversely</w:t>
      </w:r>
      <w:proofErr w:type="gramEnd"/>
      <w:r w:rsidRPr="00D64030">
        <w:rPr>
          <w:rFonts w:ascii="Arial" w:hAnsi="Arial" w:cs="Arial"/>
          <w:sz w:val="28"/>
          <w:szCs w:val="28"/>
          <w:lang w:val="en-US"/>
        </w:rPr>
        <w:t>, a more ‘concentrated’ strategy focusing new development in locations which have strong public transport availability and pedestrian and cycle access, could help to reduce car use and lower carbon emissions.  </w:t>
      </w:r>
    </w:p>
    <w:p w14:paraId="5450CF55" w14:textId="77777777" w:rsidR="00AE3916" w:rsidRPr="00D64030" w:rsidRDefault="00AE3916">
      <w:pPr>
        <w:rPr>
          <w:rFonts w:ascii="Arial" w:hAnsi="Arial" w:cs="Arial"/>
          <w:sz w:val="28"/>
          <w:szCs w:val="28"/>
        </w:rPr>
      </w:pPr>
    </w:p>
    <w:p w14:paraId="39BA9508" w14:textId="2ABF35AF" w:rsidR="00881270" w:rsidRDefault="00AE3916">
      <w:pPr>
        <w:rPr>
          <w:rFonts w:ascii="Arial" w:hAnsi="Arial" w:cs="Arial"/>
          <w:sz w:val="28"/>
          <w:szCs w:val="28"/>
        </w:rPr>
      </w:pPr>
      <w:r>
        <w:rPr>
          <w:rFonts w:ascii="Arial" w:hAnsi="Arial" w:cs="Arial"/>
          <w:sz w:val="28"/>
          <w:szCs w:val="28"/>
        </w:rPr>
        <w:t>Indeed Scenarios 5 and 6 would be wholly incompatible with those principles</w:t>
      </w:r>
    </w:p>
    <w:p w14:paraId="39E5E571" w14:textId="77777777" w:rsidR="004609F9" w:rsidRDefault="004609F9">
      <w:pPr>
        <w:rPr>
          <w:rFonts w:ascii="Arial" w:hAnsi="Arial" w:cs="Arial"/>
          <w:sz w:val="28"/>
          <w:szCs w:val="28"/>
        </w:rPr>
      </w:pPr>
    </w:p>
    <w:p w14:paraId="6B0A2F46" w14:textId="77777777" w:rsidR="009D04B7" w:rsidRDefault="009D04B7">
      <w:pPr>
        <w:rPr>
          <w:rFonts w:ascii="Arial" w:hAnsi="Arial" w:cs="Arial"/>
          <w:b/>
          <w:sz w:val="28"/>
          <w:szCs w:val="28"/>
        </w:rPr>
      </w:pPr>
      <w:r>
        <w:rPr>
          <w:rFonts w:ascii="Arial" w:hAnsi="Arial" w:cs="Arial"/>
          <w:b/>
          <w:sz w:val="28"/>
          <w:szCs w:val="28"/>
        </w:rPr>
        <w:t>Change since last local plan</w:t>
      </w:r>
    </w:p>
    <w:p w14:paraId="104F2434" w14:textId="77777777" w:rsidR="009D04B7" w:rsidRDefault="009D04B7">
      <w:pPr>
        <w:rPr>
          <w:rFonts w:ascii="Arial" w:hAnsi="Arial" w:cs="Arial"/>
          <w:b/>
          <w:sz w:val="28"/>
          <w:szCs w:val="28"/>
        </w:rPr>
      </w:pPr>
    </w:p>
    <w:p w14:paraId="358E6D4E" w14:textId="29D1360B" w:rsidR="00D64030" w:rsidRDefault="001C1BFA" w:rsidP="00D64030">
      <w:pPr>
        <w:jc w:val="both"/>
        <w:rPr>
          <w:rFonts w:ascii="Arial" w:hAnsi="Arial" w:cs="Arial"/>
          <w:sz w:val="28"/>
          <w:szCs w:val="28"/>
        </w:rPr>
      </w:pPr>
      <w:r>
        <w:rPr>
          <w:rFonts w:ascii="Arial" w:hAnsi="Arial" w:cs="Arial"/>
          <w:sz w:val="28"/>
          <w:szCs w:val="28"/>
        </w:rPr>
        <w:t>On</w:t>
      </w:r>
      <w:r w:rsidR="0006366B">
        <w:rPr>
          <w:rFonts w:ascii="Arial" w:hAnsi="Arial" w:cs="Arial"/>
          <w:sz w:val="28"/>
          <w:szCs w:val="28"/>
        </w:rPr>
        <w:t>e</w:t>
      </w:r>
      <w:r>
        <w:rPr>
          <w:rFonts w:ascii="Arial" w:hAnsi="Arial" w:cs="Arial"/>
          <w:sz w:val="28"/>
          <w:szCs w:val="28"/>
        </w:rPr>
        <w:t xml:space="preserve"> of the matters that</w:t>
      </w:r>
      <w:r w:rsidR="009D04B7">
        <w:rPr>
          <w:rFonts w:ascii="Arial" w:hAnsi="Arial" w:cs="Arial"/>
          <w:sz w:val="28"/>
          <w:szCs w:val="28"/>
        </w:rPr>
        <w:t xml:space="preserve"> will have to be included in this plan</w:t>
      </w:r>
      <w:r w:rsidR="000B5320">
        <w:rPr>
          <w:rFonts w:ascii="Arial" w:hAnsi="Arial" w:cs="Arial"/>
          <w:sz w:val="28"/>
          <w:szCs w:val="28"/>
        </w:rPr>
        <w:t xml:space="preserve"> is a policy on green or allegedly green infra structures – solar farms and anaerobic digesters. You will understand that the prospect of an exploding Anaerobic Digester within 250 metres of</w:t>
      </w:r>
      <w:r w:rsidR="00D64030">
        <w:rPr>
          <w:rFonts w:ascii="Arial" w:hAnsi="Arial" w:cs="Arial"/>
          <w:sz w:val="28"/>
          <w:szCs w:val="28"/>
        </w:rPr>
        <w:t xml:space="preserve"> houses and less from the A40 was</w:t>
      </w:r>
      <w:r w:rsidR="000B5320">
        <w:rPr>
          <w:rFonts w:ascii="Arial" w:hAnsi="Arial" w:cs="Arial"/>
          <w:sz w:val="28"/>
          <w:szCs w:val="28"/>
        </w:rPr>
        <w:t xml:space="preserve"> somethi</w:t>
      </w:r>
      <w:r w:rsidR="00D64030">
        <w:rPr>
          <w:rFonts w:ascii="Arial" w:hAnsi="Arial" w:cs="Arial"/>
          <w:sz w:val="28"/>
          <w:szCs w:val="28"/>
        </w:rPr>
        <w:t>ng that the PC was</w:t>
      </w:r>
      <w:r w:rsidR="000B5320">
        <w:rPr>
          <w:rFonts w:ascii="Arial" w:hAnsi="Arial" w:cs="Arial"/>
          <w:sz w:val="28"/>
          <w:szCs w:val="28"/>
        </w:rPr>
        <w:t xml:space="preserve"> anxious to avoid. In earlier letters to each of the WODC councillors </w:t>
      </w:r>
      <w:r w:rsidR="004C14E2">
        <w:rPr>
          <w:rFonts w:ascii="Arial" w:hAnsi="Arial" w:cs="Arial"/>
          <w:sz w:val="28"/>
          <w:szCs w:val="28"/>
        </w:rPr>
        <w:t xml:space="preserve">the science relating to AD’s was set out - it was sent before the explosion at the AD at </w:t>
      </w:r>
      <w:proofErr w:type="spellStart"/>
      <w:r w:rsidR="004C14E2">
        <w:rPr>
          <w:rFonts w:ascii="Arial" w:hAnsi="Arial" w:cs="Arial"/>
          <w:sz w:val="28"/>
          <w:szCs w:val="28"/>
        </w:rPr>
        <w:t>Cassington</w:t>
      </w:r>
      <w:proofErr w:type="spellEnd"/>
      <w:r w:rsidR="004C14E2">
        <w:rPr>
          <w:rFonts w:ascii="Arial" w:hAnsi="Arial" w:cs="Arial"/>
          <w:sz w:val="28"/>
          <w:szCs w:val="28"/>
        </w:rPr>
        <w:t xml:space="preserve"> and therefore did not deal with that peril</w:t>
      </w:r>
      <w:r w:rsidR="00010D11">
        <w:rPr>
          <w:rFonts w:ascii="Arial" w:hAnsi="Arial" w:cs="Arial"/>
          <w:sz w:val="28"/>
          <w:szCs w:val="28"/>
        </w:rPr>
        <w:t xml:space="preserve">. </w:t>
      </w:r>
    </w:p>
    <w:p w14:paraId="1D676B4A" w14:textId="77777777" w:rsidR="00D64030" w:rsidRDefault="00D64030" w:rsidP="00D64030">
      <w:pPr>
        <w:jc w:val="both"/>
        <w:rPr>
          <w:rFonts w:ascii="Arial" w:hAnsi="Arial" w:cs="Arial"/>
          <w:sz w:val="28"/>
          <w:szCs w:val="28"/>
        </w:rPr>
      </w:pPr>
    </w:p>
    <w:p w14:paraId="472CA639" w14:textId="2FAD7019" w:rsidR="009D04B7" w:rsidRPr="009D04B7" w:rsidRDefault="00010D11" w:rsidP="00D64030">
      <w:pPr>
        <w:jc w:val="both"/>
        <w:rPr>
          <w:rFonts w:ascii="Arial" w:hAnsi="Arial" w:cs="Arial"/>
          <w:sz w:val="28"/>
          <w:szCs w:val="28"/>
        </w:rPr>
      </w:pPr>
      <w:r>
        <w:rPr>
          <w:rFonts w:ascii="Arial" w:hAnsi="Arial" w:cs="Arial"/>
          <w:sz w:val="28"/>
          <w:szCs w:val="28"/>
        </w:rPr>
        <w:t xml:space="preserve">However a planning/objective policy must surely be that no planning permission should be granted where there is a real risk to life or limb and where construction is intended within say 250 metres of the nearest habitation, road or footpath and there </w:t>
      </w:r>
      <w:r w:rsidR="00D64030">
        <w:rPr>
          <w:rFonts w:ascii="Arial" w:hAnsi="Arial" w:cs="Arial"/>
          <w:sz w:val="28"/>
          <w:szCs w:val="28"/>
        </w:rPr>
        <w:t xml:space="preserve">should be </w:t>
      </w:r>
      <w:r>
        <w:rPr>
          <w:rFonts w:ascii="Arial" w:hAnsi="Arial" w:cs="Arial"/>
          <w:sz w:val="28"/>
          <w:szCs w:val="28"/>
        </w:rPr>
        <w:t>no risk to contamination of th</w:t>
      </w:r>
      <w:r w:rsidR="001C1BFA">
        <w:rPr>
          <w:rFonts w:ascii="Arial" w:hAnsi="Arial" w:cs="Arial"/>
          <w:sz w:val="28"/>
          <w:szCs w:val="28"/>
        </w:rPr>
        <w:t xml:space="preserve">e landscape or </w:t>
      </w:r>
      <w:proofErr w:type="gramStart"/>
      <w:r w:rsidR="001C1BFA">
        <w:rPr>
          <w:rFonts w:ascii="Arial" w:hAnsi="Arial" w:cs="Arial"/>
          <w:sz w:val="28"/>
          <w:szCs w:val="28"/>
        </w:rPr>
        <w:t>water-</w:t>
      </w:r>
      <w:r>
        <w:rPr>
          <w:rFonts w:ascii="Arial" w:hAnsi="Arial" w:cs="Arial"/>
          <w:sz w:val="28"/>
          <w:szCs w:val="28"/>
        </w:rPr>
        <w:t>courses</w:t>
      </w:r>
      <w:proofErr w:type="gramEnd"/>
      <w:r>
        <w:rPr>
          <w:rFonts w:ascii="Arial" w:hAnsi="Arial" w:cs="Arial"/>
          <w:sz w:val="28"/>
          <w:szCs w:val="28"/>
        </w:rPr>
        <w:t>.</w:t>
      </w:r>
    </w:p>
    <w:p w14:paraId="16F1BB0E" w14:textId="77777777" w:rsidR="009D04B7" w:rsidRDefault="009D04B7" w:rsidP="00D64030">
      <w:pPr>
        <w:jc w:val="both"/>
        <w:rPr>
          <w:rFonts w:ascii="Arial" w:hAnsi="Arial" w:cs="Arial"/>
          <w:b/>
          <w:sz w:val="28"/>
          <w:szCs w:val="28"/>
        </w:rPr>
      </w:pPr>
    </w:p>
    <w:p w14:paraId="6D141C8C" w14:textId="0F6CF1C1" w:rsidR="004609F9" w:rsidRDefault="00881270">
      <w:pPr>
        <w:rPr>
          <w:rFonts w:ascii="Arial" w:hAnsi="Arial" w:cs="Arial"/>
          <w:b/>
          <w:sz w:val="28"/>
          <w:szCs w:val="28"/>
        </w:rPr>
      </w:pPr>
      <w:r>
        <w:rPr>
          <w:rFonts w:ascii="Arial" w:hAnsi="Arial" w:cs="Arial"/>
          <w:b/>
          <w:sz w:val="28"/>
          <w:szCs w:val="28"/>
        </w:rPr>
        <w:t xml:space="preserve">General </w:t>
      </w:r>
      <w:r w:rsidR="004609F9" w:rsidRPr="004609F9">
        <w:rPr>
          <w:rFonts w:ascii="Arial" w:hAnsi="Arial" w:cs="Arial"/>
          <w:b/>
          <w:sz w:val="28"/>
          <w:szCs w:val="28"/>
        </w:rPr>
        <w:t>Observations on</w:t>
      </w:r>
      <w:r w:rsidR="00D64030">
        <w:rPr>
          <w:rFonts w:ascii="Arial" w:hAnsi="Arial" w:cs="Arial"/>
          <w:b/>
          <w:sz w:val="28"/>
          <w:szCs w:val="28"/>
        </w:rPr>
        <w:t xml:space="preserve"> objectives</w:t>
      </w:r>
    </w:p>
    <w:p w14:paraId="122672B3" w14:textId="77777777" w:rsidR="00881270" w:rsidRDefault="00881270">
      <w:pPr>
        <w:rPr>
          <w:rFonts w:ascii="Arial" w:hAnsi="Arial" w:cs="Arial"/>
          <w:b/>
          <w:sz w:val="28"/>
          <w:szCs w:val="28"/>
        </w:rPr>
      </w:pPr>
    </w:p>
    <w:p w14:paraId="655780AD" w14:textId="40DAE589" w:rsidR="00AB360B" w:rsidRDefault="00AB360B" w:rsidP="00D64030">
      <w:pPr>
        <w:jc w:val="both"/>
        <w:rPr>
          <w:rFonts w:ascii="Arial" w:hAnsi="Arial" w:cs="Arial"/>
          <w:sz w:val="28"/>
          <w:szCs w:val="28"/>
        </w:rPr>
      </w:pPr>
      <w:r>
        <w:rPr>
          <w:rFonts w:ascii="Arial" w:hAnsi="Arial" w:cs="Arial"/>
          <w:sz w:val="28"/>
          <w:szCs w:val="28"/>
        </w:rPr>
        <w:t xml:space="preserve">We commend the thought and detail of the 30 objectives. </w:t>
      </w:r>
    </w:p>
    <w:p w14:paraId="2257B03A" w14:textId="77777777" w:rsidR="00AB360B" w:rsidRDefault="00AB360B" w:rsidP="00D64030">
      <w:pPr>
        <w:jc w:val="both"/>
        <w:rPr>
          <w:rFonts w:ascii="Arial" w:hAnsi="Arial" w:cs="Arial"/>
          <w:sz w:val="28"/>
          <w:szCs w:val="28"/>
        </w:rPr>
      </w:pPr>
    </w:p>
    <w:p w14:paraId="38D03DEF" w14:textId="5EBDDCD5" w:rsidR="0078498C" w:rsidRDefault="0078498C" w:rsidP="00D64030">
      <w:pPr>
        <w:jc w:val="both"/>
        <w:rPr>
          <w:rFonts w:ascii="Arial" w:hAnsi="Arial" w:cs="Arial"/>
          <w:sz w:val="28"/>
          <w:szCs w:val="28"/>
        </w:rPr>
      </w:pPr>
      <w:r>
        <w:rPr>
          <w:rFonts w:ascii="Arial" w:hAnsi="Arial" w:cs="Arial"/>
          <w:sz w:val="28"/>
          <w:szCs w:val="28"/>
        </w:rPr>
        <w:t xml:space="preserve">We wonder whether there is enough emphasis on the green areas of WODC and of policies to encourage recreation in those areas, preserve the green lungs of the </w:t>
      </w:r>
      <w:r w:rsidRPr="00EE4B12">
        <w:rPr>
          <w:rFonts w:ascii="Arial" w:hAnsi="Arial" w:cs="Arial"/>
          <w:sz w:val="28"/>
          <w:szCs w:val="28"/>
        </w:rPr>
        <w:t>historical count</w:t>
      </w:r>
      <w:r>
        <w:rPr>
          <w:rFonts w:ascii="Arial" w:hAnsi="Arial" w:cs="Arial"/>
          <w:sz w:val="28"/>
          <w:szCs w:val="28"/>
        </w:rPr>
        <w:t>r</w:t>
      </w:r>
      <w:r w:rsidRPr="00EE4B12">
        <w:rPr>
          <w:rFonts w:ascii="Arial" w:hAnsi="Arial" w:cs="Arial"/>
          <w:sz w:val="28"/>
          <w:szCs w:val="28"/>
        </w:rPr>
        <w:t>yside</w:t>
      </w:r>
      <w:r w:rsidR="003F31D7">
        <w:rPr>
          <w:rFonts w:ascii="Arial" w:hAnsi="Arial" w:cs="Arial"/>
          <w:sz w:val="28"/>
          <w:szCs w:val="28"/>
        </w:rPr>
        <w:t xml:space="preserve"> and recognise the</w:t>
      </w:r>
      <w:r w:rsidR="001C1BFA">
        <w:rPr>
          <w:rFonts w:ascii="Arial" w:hAnsi="Arial" w:cs="Arial"/>
          <w:sz w:val="28"/>
          <w:szCs w:val="28"/>
        </w:rPr>
        <w:t xml:space="preserve"> agricultural landowner’s needs  - </w:t>
      </w:r>
      <w:r w:rsidR="00407594">
        <w:rPr>
          <w:rFonts w:ascii="Arial" w:hAnsi="Arial" w:cs="Arial"/>
          <w:sz w:val="28"/>
          <w:szCs w:val="28"/>
        </w:rPr>
        <w:t xml:space="preserve">although we </w:t>
      </w:r>
      <w:r w:rsidR="001C1BFA">
        <w:rPr>
          <w:rFonts w:ascii="Arial" w:hAnsi="Arial" w:cs="Arial"/>
          <w:sz w:val="28"/>
          <w:szCs w:val="28"/>
        </w:rPr>
        <w:t xml:space="preserve">do </w:t>
      </w:r>
      <w:r w:rsidR="00407594">
        <w:rPr>
          <w:rFonts w:ascii="Arial" w:hAnsi="Arial" w:cs="Arial"/>
          <w:sz w:val="28"/>
          <w:szCs w:val="28"/>
        </w:rPr>
        <w:t>recognise Objective 10</w:t>
      </w:r>
    </w:p>
    <w:p w14:paraId="7B74A1A7" w14:textId="77777777" w:rsidR="0078498C" w:rsidRDefault="0078498C" w:rsidP="00D64030">
      <w:pPr>
        <w:jc w:val="both"/>
        <w:rPr>
          <w:rFonts w:ascii="Arial" w:hAnsi="Arial" w:cs="Arial"/>
          <w:sz w:val="28"/>
          <w:szCs w:val="28"/>
        </w:rPr>
      </w:pPr>
    </w:p>
    <w:p w14:paraId="448B7CC2" w14:textId="56F9CAA1" w:rsidR="0078498C" w:rsidRPr="00BB097D" w:rsidRDefault="0078498C" w:rsidP="00D64030">
      <w:pPr>
        <w:jc w:val="both"/>
        <w:rPr>
          <w:rFonts w:ascii="Arial" w:hAnsi="Arial" w:cs="Arial"/>
          <w:sz w:val="28"/>
          <w:szCs w:val="28"/>
        </w:rPr>
      </w:pPr>
      <w:r w:rsidRPr="00BB097D">
        <w:rPr>
          <w:rFonts w:ascii="Arial" w:hAnsi="Arial" w:cs="Arial"/>
          <w:sz w:val="28"/>
          <w:szCs w:val="28"/>
        </w:rPr>
        <w:t>We wonder, for instance, if there is enough effort being devoted to recreational cycle</w:t>
      </w:r>
      <w:r w:rsidR="00A0215B" w:rsidRPr="00BB097D">
        <w:rPr>
          <w:rFonts w:ascii="Arial" w:hAnsi="Arial" w:cs="Arial"/>
          <w:sz w:val="28"/>
          <w:szCs w:val="28"/>
        </w:rPr>
        <w:t xml:space="preserve"> </w:t>
      </w:r>
      <w:r w:rsidRPr="00BB097D">
        <w:rPr>
          <w:rFonts w:ascii="Arial" w:hAnsi="Arial" w:cs="Arial"/>
          <w:sz w:val="28"/>
          <w:szCs w:val="28"/>
        </w:rPr>
        <w:t xml:space="preserve">paths not alongside roads but say diagonally from Witney through South Leigh towards both </w:t>
      </w:r>
      <w:proofErr w:type="spellStart"/>
      <w:r w:rsidR="001066F6" w:rsidRPr="00BB097D">
        <w:rPr>
          <w:rFonts w:ascii="Arial" w:hAnsi="Arial" w:cs="Arial"/>
          <w:sz w:val="28"/>
          <w:szCs w:val="28"/>
        </w:rPr>
        <w:t>Eynsham</w:t>
      </w:r>
      <w:proofErr w:type="spellEnd"/>
      <w:r w:rsidR="001066F6" w:rsidRPr="00BB097D">
        <w:rPr>
          <w:rFonts w:ascii="Arial" w:hAnsi="Arial" w:cs="Arial"/>
          <w:sz w:val="28"/>
          <w:szCs w:val="28"/>
        </w:rPr>
        <w:t xml:space="preserve"> an</w:t>
      </w:r>
      <w:r w:rsidR="001C1BFA">
        <w:rPr>
          <w:rFonts w:ascii="Arial" w:hAnsi="Arial" w:cs="Arial"/>
          <w:sz w:val="28"/>
          <w:szCs w:val="28"/>
        </w:rPr>
        <w:t>d towards Stanton Harcourt. We are</w:t>
      </w:r>
      <w:r w:rsidR="001066F6" w:rsidRPr="00BB097D">
        <w:rPr>
          <w:rFonts w:ascii="Arial" w:hAnsi="Arial" w:cs="Arial"/>
          <w:sz w:val="28"/>
          <w:szCs w:val="28"/>
        </w:rPr>
        <w:t xml:space="preserve"> sure the other hamlets would have other suggestions.</w:t>
      </w:r>
    </w:p>
    <w:p w14:paraId="6C700B90" w14:textId="7B4FA094" w:rsidR="0078498C" w:rsidRPr="00BB097D" w:rsidRDefault="0078498C" w:rsidP="00D64030">
      <w:pPr>
        <w:jc w:val="both"/>
        <w:rPr>
          <w:rFonts w:ascii="Arial" w:hAnsi="Arial" w:cs="Arial"/>
          <w:sz w:val="28"/>
          <w:szCs w:val="28"/>
        </w:rPr>
      </w:pPr>
    </w:p>
    <w:p w14:paraId="6183428B" w14:textId="117BF6D6" w:rsidR="00D64030" w:rsidRDefault="00AB360B" w:rsidP="00D64030">
      <w:pPr>
        <w:jc w:val="both"/>
        <w:rPr>
          <w:rFonts w:ascii="Arial" w:hAnsi="Arial" w:cs="Arial"/>
          <w:sz w:val="28"/>
          <w:szCs w:val="28"/>
        </w:rPr>
      </w:pPr>
      <w:r w:rsidRPr="00BB097D">
        <w:rPr>
          <w:rFonts w:ascii="Arial" w:hAnsi="Arial" w:cs="Arial"/>
          <w:sz w:val="28"/>
          <w:szCs w:val="28"/>
        </w:rPr>
        <w:t>We would like a planning guidance/objective, which w</w:t>
      </w:r>
      <w:r w:rsidR="00926F6E" w:rsidRPr="00BB097D">
        <w:rPr>
          <w:rFonts w:ascii="Arial" w:hAnsi="Arial" w:cs="Arial"/>
          <w:sz w:val="28"/>
          <w:szCs w:val="28"/>
        </w:rPr>
        <w:t xml:space="preserve">e </w:t>
      </w:r>
      <w:proofErr w:type="gramStart"/>
      <w:r w:rsidR="00926F6E" w:rsidRPr="00BB097D">
        <w:rPr>
          <w:rFonts w:ascii="Arial" w:hAnsi="Arial" w:cs="Arial"/>
          <w:sz w:val="28"/>
          <w:szCs w:val="28"/>
        </w:rPr>
        <w:t>accept  might</w:t>
      </w:r>
      <w:proofErr w:type="gramEnd"/>
      <w:r w:rsidR="00926F6E" w:rsidRPr="00BB097D">
        <w:rPr>
          <w:rFonts w:ascii="Arial" w:hAnsi="Arial" w:cs="Arial"/>
          <w:sz w:val="28"/>
          <w:szCs w:val="28"/>
        </w:rPr>
        <w:t xml:space="preserve"> be ambitious</w:t>
      </w:r>
      <w:r w:rsidR="001C1BFA">
        <w:rPr>
          <w:rFonts w:ascii="Arial" w:hAnsi="Arial" w:cs="Arial"/>
          <w:sz w:val="28"/>
          <w:szCs w:val="28"/>
        </w:rPr>
        <w:t>,</w:t>
      </w:r>
      <w:r w:rsidR="00926F6E" w:rsidRPr="00BB097D">
        <w:rPr>
          <w:rFonts w:ascii="Arial" w:hAnsi="Arial" w:cs="Arial"/>
          <w:sz w:val="28"/>
          <w:szCs w:val="28"/>
        </w:rPr>
        <w:t xml:space="preserve"> such</w:t>
      </w:r>
      <w:r w:rsidR="0006366B">
        <w:rPr>
          <w:rFonts w:ascii="Arial" w:hAnsi="Arial" w:cs="Arial"/>
          <w:sz w:val="28"/>
          <w:szCs w:val="28"/>
        </w:rPr>
        <w:t xml:space="preserve"> that </w:t>
      </w:r>
      <w:r w:rsidRPr="00BB097D">
        <w:rPr>
          <w:rFonts w:ascii="Arial" w:hAnsi="Arial" w:cs="Arial"/>
          <w:sz w:val="28"/>
          <w:szCs w:val="28"/>
        </w:rPr>
        <w:t xml:space="preserve">no </w:t>
      </w:r>
      <w:r w:rsidR="0006366B">
        <w:rPr>
          <w:rFonts w:ascii="Arial" w:hAnsi="Arial" w:cs="Arial"/>
          <w:sz w:val="28"/>
          <w:szCs w:val="28"/>
        </w:rPr>
        <w:t xml:space="preserve">further </w:t>
      </w:r>
      <w:r w:rsidRPr="00BB097D">
        <w:rPr>
          <w:rFonts w:ascii="Arial" w:hAnsi="Arial" w:cs="Arial"/>
          <w:sz w:val="28"/>
          <w:szCs w:val="28"/>
        </w:rPr>
        <w:t>development should be allowed where</w:t>
      </w:r>
      <w:r w:rsidR="00926F6E" w:rsidRPr="00BB097D">
        <w:rPr>
          <w:rFonts w:ascii="Arial" w:hAnsi="Arial" w:cs="Arial"/>
          <w:sz w:val="28"/>
          <w:szCs w:val="28"/>
        </w:rPr>
        <w:t xml:space="preserve"> </w:t>
      </w:r>
      <w:r w:rsidRPr="00BB097D">
        <w:rPr>
          <w:rFonts w:ascii="Arial" w:hAnsi="Arial" w:cs="Arial"/>
          <w:sz w:val="28"/>
          <w:szCs w:val="28"/>
        </w:rPr>
        <w:t xml:space="preserve"> (1) there is not the infra structure to suppo</w:t>
      </w:r>
      <w:r w:rsidR="00926F6E" w:rsidRPr="00BB097D">
        <w:rPr>
          <w:rFonts w:ascii="Arial" w:hAnsi="Arial" w:cs="Arial"/>
          <w:sz w:val="28"/>
          <w:szCs w:val="28"/>
        </w:rPr>
        <w:t>rt it (2) it will increase undu</w:t>
      </w:r>
      <w:r w:rsidRPr="00BB097D">
        <w:rPr>
          <w:rFonts w:ascii="Arial" w:hAnsi="Arial" w:cs="Arial"/>
          <w:sz w:val="28"/>
          <w:szCs w:val="28"/>
        </w:rPr>
        <w:t>ly the traffic on roads already stretched</w:t>
      </w:r>
      <w:r w:rsidR="00926F6E" w:rsidRPr="00BB097D">
        <w:rPr>
          <w:rFonts w:ascii="Arial" w:hAnsi="Arial" w:cs="Arial"/>
          <w:sz w:val="28"/>
          <w:szCs w:val="28"/>
        </w:rPr>
        <w:t xml:space="preserve"> (3) there is inadequate medical or dentistry provision (4) no shops, (5) no primary school (6) no bus service and (7) inadequate sewage provision</w:t>
      </w:r>
      <w:r w:rsidR="00A0215B" w:rsidRPr="00BB097D">
        <w:rPr>
          <w:rFonts w:ascii="Arial" w:hAnsi="Arial" w:cs="Arial"/>
          <w:sz w:val="28"/>
          <w:szCs w:val="28"/>
        </w:rPr>
        <w:t>.</w:t>
      </w:r>
      <w:r w:rsidR="00BB097D" w:rsidRPr="00BB097D">
        <w:rPr>
          <w:rFonts w:ascii="Arial" w:hAnsi="Arial" w:cs="Arial"/>
          <w:sz w:val="28"/>
          <w:szCs w:val="28"/>
        </w:rPr>
        <w:t xml:space="preserve"> </w:t>
      </w:r>
    </w:p>
    <w:p w14:paraId="2BFE3C66" w14:textId="77777777" w:rsidR="00D64030" w:rsidRDefault="00D64030" w:rsidP="00D64030">
      <w:pPr>
        <w:jc w:val="both"/>
        <w:rPr>
          <w:rFonts w:ascii="Arial" w:hAnsi="Arial" w:cs="Arial"/>
          <w:sz w:val="28"/>
          <w:szCs w:val="28"/>
        </w:rPr>
      </w:pPr>
    </w:p>
    <w:p w14:paraId="08AB7492" w14:textId="4828190E" w:rsidR="00BB097D" w:rsidRDefault="00BB097D" w:rsidP="00D64030">
      <w:pPr>
        <w:jc w:val="both"/>
        <w:rPr>
          <w:rFonts w:ascii="Arial" w:hAnsi="Arial" w:cs="Arial"/>
          <w:sz w:val="28"/>
          <w:szCs w:val="28"/>
          <w:lang w:val="en-US"/>
        </w:rPr>
      </w:pPr>
      <w:r w:rsidRPr="00BB097D">
        <w:rPr>
          <w:rFonts w:ascii="Arial" w:hAnsi="Arial" w:cs="Arial"/>
          <w:sz w:val="28"/>
          <w:szCs w:val="28"/>
        </w:rPr>
        <w:t xml:space="preserve">Some of that is reflected in </w:t>
      </w:r>
      <w:r w:rsidRPr="00BB097D">
        <w:rPr>
          <w:rFonts w:ascii="Arial" w:hAnsi="Arial" w:cs="Arial"/>
          <w:sz w:val="28"/>
          <w:szCs w:val="28"/>
          <w:lang w:val="en-US"/>
        </w:rPr>
        <w:t xml:space="preserve">the </w:t>
      </w:r>
      <w:proofErr w:type="spellStart"/>
      <w:r w:rsidRPr="00BB097D">
        <w:rPr>
          <w:rFonts w:ascii="Arial" w:hAnsi="Arial" w:cs="Arial"/>
          <w:sz w:val="28"/>
          <w:szCs w:val="28"/>
          <w:lang w:val="en-US"/>
        </w:rPr>
        <w:t>Oxfordshire</w:t>
      </w:r>
      <w:proofErr w:type="spellEnd"/>
      <w:r w:rsidRPr="00BB097D">
        <w:rPr>
          <w:rFonts w:ascii="Arial" w:hAnsi="Arial" w:cs="Arial"/>
          <w:sz w:val="28"/>
          <w:szCs w:val="28"/>
          <w:lang w:val="en-US"/>
        </w:rPr>
        <w:t xml:space="preserve"> Strategic Vision </w:t>
      </w:r>
      <w:r w:rsidR="00621348">
        <w:rPr>
          <w:rFonts w:ascii="Arial" w:hAnsi="Arial" w:cs="Arial"/>
          <w:sz w:val="28"/>
          <w:szCs w:val="28"/>
          <w:lang w:val="en-US"/>
        </w:rPr>
        <w:t xml:space="preserve">and your current Council plan (2023-2027) </w:t>
      </w:r>
      <w:r w:rsidRPr="00BB097D">
        <w:rPr>
          <w:rFonts w:ascii="Arial" w:hAnsi="Arial" w:cs="Arial"/>
          <w:sz w:val="28"/>
          <w:szCs w:val="28"/>
          <w:lang w:val="en-US"/>
        </w:rPr>
        <w:t>which expects</w:t>
      </w:r>
      <w:r w:rsidR="00D64030">
        <w:rPr>
          <w:rFonts w:ascii="Arial" w:hAnsi="Arial" w:cs="Arial"/>
          <w:sz w:val="28"/>
          <w:szCs w:val="28"/>
          <w:lang w:val="en-US"/>
        </w:rPr>
        <w:t>,</w:t>
      </w:r>
      <w:r w:rsidRPr="00BB097D">
        <w:rPr>
          <w:rFonts w:ascii="Arial" w:hAnsi="Arial" w:cs="Arial"/>
          <w:sz w:val="28"/>
          <w:szCs w:val="28"/>
          <w:lang w:val="en-US"/>
        </w:rPr>
        <w:t xml:space="preserve"> </w:t>
      </w:r>
      <w:r w:rsidR="00621348">
        <w:rPr>
          <w:rFonts w:ascii="Arial" w:hAnsi="Arial" w:cs="Arial"/>
          <w:sz w:val="28"/>
          <w:szCs w:val="28"/>
          <w:lang w:val="en-US"/>
        </w:rPr>
        <w:t>for instance</w:t>
      </w:r>
      <w:r w:rsidR="00D64030">
        <w:rPr>
          <w:rFonts w:ascii="Arial" w:hAnsi="Arial" w:cs="Arial"/>
          <w:sz w:val="28"/>
          <w:szCs w:val="28"/>
          <w:lang w:val="en-US"/>
        </w:rPr>
        <w:t>,</w:t>
      </w:r>
      <w:r w:rsidR="00407594">
        <w:rPr>
          <w:rFonts w:ascii="Arial" w:hAnsi="Arial" w:cs="Arial"/>
          <w:sz w:val="28"/>
          <w:szCs w:val="28"/>
          <w:lang w:val="en-US"/>
        </w:rPr>
        <w:t xml:space="preserve"> </w:t>
      </w:r>
      <w:r w:rsidRPr="00BB097D">
        <w:rPr>
          <w:rFonts w:ascii="Arial" w:hAnsi="Arial" w:cs="Arial"/>
          <w:sz w:val="28"/>
          <w:szCs w:val="28"/>
          <w:lang w:val="en-US"/>
        </w:rPr>
        <w:t xml:space="preserve">high-quality development that is properly supported by necessary infrastructure, including excellent digital connectivity. </w:t>
      </w:r>
      <w:r w:rsidR="00D64030">
        <w:rPr>
          <w:rFonts w:ascii="Arial" w:hAnsi="Arial" w:cs="Arial"/>
          <w:sz w:val="28"/>
          <w:szCs w:val="28"/>
          <w:lang w:val="en-US"/>
        </w:rPr>
        <w:t>As WODC</w:t>
      </w:r>
      <w:r w:rsidR="007F2DC9">
        <w:rPr>
          <w:rFonts w:ascii="Arial" w:hAnsi="Arial" w:cs="Arial"/>
          <w:sz w:val="28"/>
          <w:szCs w:val="28"/>
          <w:lang w:val="en-US"/>
        </w:rPr>
        <w:t xml:space="preserve"> </w:t>
      </w:r>
      <w:r w:rsidR="001C1BFA">
        <w:rPr>
          <w:rFonts w:ascii="Arial" w:hAnsi="Arial" w:cs="Arial"/>
          <w:sz w:val="28"/>
          <w:szCs w:val="28"/>
          <w:lang w:val="en-US"/>
        </w:rPr>
        <w:t xml:space="preserve">also </w:t>
      </w:r>
      <w:r w:rsidR="00621348">
        <w:rPr>
          <w:rFonts w:ascii="Arial" w:hAnsi="Arial" w:cs="Arial"/>
          <w:sz w:val="28"/>
          <w:szCs w:val="28"/>
          <w:lang w:val="en-US"/>
        </w:rPr>
        <w:t xml:space="preserve">say at page 21 </w:t>
      </w:r>
      <w:r w:rsidR="007F2DC9">
        <w:rPr>
          <w:rFonts w:ascii="Arial" w:hAnsi="Arial" w:cs="Arial"/>
          <w:sz w:val="28"/>
          <w:szCs w:val="28"/>
          <w:lang w:val="en-US"/>
        </w:rPr>
        <w:t>of the Focused Consultation</w:t>
      </w:r>
    </w:p>
    <w:p w14:paraId="6C6CD8C1" w14:textId="77777777" w:rsidR="00621348" w:rsidRPr="00BB097D" w:rsidRDefault="00621348" w:rsidP="00BB097D">
      <w:pPr>
        <w:rPr>
          <w:rFonts w:ascii="Arial" w:hAnsi="Arial" w:cs="Arial"/>
          <w:sz w:val="28"/>
          <w:szCs w:val="28"/>
          <w:lang w:val="en-US"/>
        </w:rPr>
      </w:pPr>
    </w:p>
    <w:p w14:paraId="1B0552EF" w14:textId="1AAFE586" w:rsidR="00407594" w:rsidRPr="007F2DC9" w:rsidRDefault="00621348" w:rsidP="00407594">
      <w:pPr>
        <w:widowControl w:val="0"/>
        <w:autoSpaceDE w:val="0"/>
        <w:autoSpaceDN w:val="0"/>
        <w:adjustRightInd w:val="0"/>
        <w:spacing w:after="240" w:line="380" w:lineRule="atLeast"/>
        <w:ind w:left="1134"/>
        <w:rPr>
          <w:rFonts w:ascii="Arial" w:hAnsi="Arial" w:cs="Arial"/>
          <w:sz w:val="28"/>
          <w:szCs w:val="28"/>
          <w:lang w:val="en-US"/>
        </w:rPr>
      </w:pPr>
      <w:r w:rsidRPr="007F2DC9">
        <w:rPr>
          <w:rFonts w:ascii="Arial" w:hAnsi="Arial" w:cs="Arial"/>
          <w:sz w:val="28"/>
          <w:szCs w:val="28"/>
          <w:lang w:val="en-US"/>
        </w:rPr>
        <w:t>“In response to our initial consultation last year, there was overwhelming support for the Council seeking to ensure that new development and local communities are supported by effective and timely investment in supporting infrastructure with 90% of those rep</w:t>
      </w:r>
      <w:r w:rsidR="00407594" w:rsidRPr="007F2DC9">
        <w:rPr>
          <w:rFonts w:ascii="Arial" w:hAnsi="Arial" w:cs="Arial"/>
          <w:sz w:val="28"/>
          <w:szCs w:val="28"/>
          <w:lang w:val="en-US"/>
        </w:rPr>
        <w:t xml:space="preserve">lying saying this is important. Concerns were raised about existing local services and facilities (especially in relation to difficulties in getting appointments with GPs and dentists and the paucity of leisure facilities) and the fear that the situation will be made worse by additional development.  Even when improvements to infrastructure are planned, there is concern that these will be inadequate and/or come forward too late with a call for infrastructure to be properly secured (e.g. through developer contributions) and provided ‘in-step’ with new development. </w:t>
      </w:r>
    </w:p>
    <w:p w14:paraId="1BA1F79C" w14:textId="6DCC52BC" w:rsidR="00AB360B" w:rsidRDefault="00621348" w:rsidP="00AB360B">
      <w:pPr>
        <w:rPr>
          <w:rFonts w:ascii="Arial" w:hAnsi="Arial" w:cs="Arial"/>
          <w:sz w:val="28"/>
          <w:szCs w:val="28"/>
        </w:rPr>
      </w:pPr>
      <w:r>
        <w:rPr>
          <w:rFonts w:ascii="Arial" w:hAnsi="Arial" w:cs="Arial"/>
          <w:sz w:val="28"/>
          <w:szCs w:val="28"/>
        </w:rPr>
        <w:t>Without prejudging th</w:t>
      </w:r>
      <w:r w:rsidR="00B86C76">
        <w:rPr>
          <w:rFonts w:ascii="Arial" w:hAnsi="Arial" w:cs="Arial"/>
          <w:sz w:val="28"/>
          <w:szCs w:val="28"/>
        </w:rPr>
        <w:t>e results of this consultation we</w:t>
      </w:r>
      <w:r>
        <w:rPr>
          <w:rFonts w:ascii="Arial" w:hAnsi="Arial" w:cs="Arial"/>
          <w:sz w:val="28"/>
          <w:szCs w:val="28"/>
        </w:rPr>
        <w:t xml:space="preserve"> suspect the democratic will is the same.</w:t>
      </w:r>
      <w:r w:rsidR="00407594">
        <w:rPr>
          <w:rFonts w:ascii="Arial" w:hAnsi="Arial" w:cs="Arial"/>
          <w:sz w:val="28"/>
          <w:szCs w:val="28"/>
        </w:rPr>
        <w:t xml:space="preserve"> With respect the time is for a robust statement of policy/objec</w:t>
      </w:r>
      <w:r w:rsidR="001C1BFA">
        <w:rPr>
          <w:rFonts w:ascii="Arial" w:hAnsi="Arial" w:cs="Arial"/>
          <w:sz w:val="28"/>
          <w:szCs w:val="28"/>
        </w:rPr>
        <w:t xml:space="preserve">tive as a further objective as we state in the </w:t>
      </w:r>
      <w:r w:rsidR="00407594">
        <w:rPr>
          <w:rFonts w:ascii="Arial" w:hAnsi="Arial" w:cs="Arial"/>
          <w:sz w:val="28"/>
          <w:szCs w:val="28"/>
        </w:rPr>
        <w:t xml:space="preserve">paragraph </w:t>
      </w:r>
      <w:r w:rsidR="001C1BFA">
        <w:rPr>
          <w:rFonts w:ascii="Arial" w:hAnsi="Arial" w:cs="Arial"/>
          <w:sz w:val="28"/>
          <w:szCs w:val="28"/>
        </w:rPr>
        <w:t>above but also robust use of phasing in any building scheme.</w:t>
      </w:r>
    </w:p>
    <w:p w14:paraId="6C72EB3A" w14:textId="77777777" w:rsidR="00A0215B" w:rsidRDefault="00A0215B" w:rsidP="00AB360B">
      <w:pPr>
        <w:rPr>
          <w:rFonts w:ascii="Arial" w:hAnsi="Arial" w:cs="Arial"/>
          <w:sz w:val="28"/>
          <w:szCs w:val="28"/>
        </w:rPr>
      </w:pPr>
    </w:p>
    <w:p w14:paraId="7C5CE628" w14:textId="55B5CEAD" w:rsidR="00A0215B" w:rsidRPr="00EE4B12" w:rsidRDefault="00A0215B" w:rsidP="007F2DC9">
      <w:pPr>
        <w:jc w:val="both"/>
        <w:rPr>
          <w:rFonts w:ascii="Arial" w:hAnsi="Arial" w:cs="Arial"/>
          <w:sz w:val="28"/>
          <w:szCs w:val="28"/>
        </w:rPr>
      </w:pPr>
      <w:r>
        <w:rPr>
          <w:rFonts w:ascii="Arial" w:hAnsi="Arial" w:cs="Arial"/>
          <w:sz w:val="28"/>
          <w:szCs w:val="28"/>
        </w:rPr>
        <w:t xml:space="preserve">We wonder whether it might be an idea to add an objective that WODC will try and work in partnership with OCC and central government to develop and fund infrastructure requirements and where sensible, say in the case of the transport links between say </w:t>
      </w:r>
      <w:proofErr w:type="spellStart"/>
      <w:r>
        <w:rPr>
          <w:rFonts w:ascii="Arial" w:hAnsi="Arial" w:cs="Arial"/>
          <w:sz w:val="28"/>
          <w:szCs w:val="28"/>
        </w:rPr>
        <w:t>Carterton</w:t>
      </w:r>
      <w:proofErr w:type="spellEnd"/>
      <w:r>
        <w:rPr>
          <w:rFonts w:ascii="Arial" w:hAnsi="Arial" w:cs="Arial"/>
          <w:sz w:val="28"/>
          <w:szCs w:val="28"/>
        </w:rPr>
        <w:t xml:space="preserve"> and Oxford will form a steering group </w:t>
      </w:r>
      <w:r w:rsidR="003F31D7">
        <w:rPr>
          <w:rFonts w:ascii="Arial" w:hAnsi="Arial" w:cs="Arial"/>
          <w:sz w:val="28"/>
          <w:szCs w:val="28"/>
        </w:rPr>
        <w:t>to oversee road and rail links such as exists within the Council’s climate change strategy</w:t>
      </w:r>
      <w:r w:rsidR="007F2DC9">
        <w:rPr>
          <w:rFonts w:ascii="Arial" w:hAnsi="Arial" w:cs="Arial"/>
          <w:sz w:val="28"/>
          <w:szCs w:val="28"/>
        </w:rPr>
        <w:t>.</w:t>
      </w:r>
    </w:p>
    <w:p w14:paraId="2FA4EE52" w14:textId="77777777" w:rsidR="00AB360B" w:rsidRPr="00EE4B12" w:rsidRDefault="00AB360B" w:rsidP="00AB360B">
      <w:pPr>
        <w:rPr>
          <w:rFonts w:ascii="Arial" w:hAnsi="Arial" w:cs="Arial"/>
          <w:sz w:val="28"/>
          <w:szCs w:val="28"/>
        </w:rPr>
      </w:pPr>
    </w:p>
    <w:p w14:paraId="0FC1A1A2" w14:textId="24B78567" w:rsidR="00926F6E" w:rsidRDefault="00881270" w:rsidP="007F2DC9">
      <w:pPr>
        <w:jc w:val="both"/>
        <w:rPr>
          <w:rFonts w:ascii="Arial" w:hAnsi="Arial" w:cs="Arial"/>
          <w:sz w:val="28"/>
          <w:szCs w:val="28"/>
        </w:rPr>
      </w:pPr>
      <w:r>
        <w:rPr>
          <w:rFonts w:ascii="Arial" w:hAnsi="Arial" w:cs="Arial"/>
          <w:sz w:val="28"/>
          <w:szCs w:val="28"/>
        </w:rPr>
        <w:t>Chris Hargreaves said</w:t>
      </w:r>
      <w:r w:rsidR="009D04B7">
        <w:rPr>
          <w:rStyle w:val="FootnoteReference"/>
          <w:rFonts w:ascii="Arial" w:hAnsi="Arial" w:cs="Arial"/>
          <w:sz w:val="28"/>
          <w:szCs w:val="28"/>
        </w:rPr>
        <w:footnoteReference w:id="2"/>
      </w:r>
      <w:r>
        <w:rPr>
          <w:rFonts w:ascii="Arial" w:hAnsi="Arial" w:cs="Arial"/>
          <w:sz w:val="28"/>
          <w:szCs w:val="28"/>
        </w:rPr>
        <w:t xml:space="preserve"> he wanted </w:t>
      </w:r>
      <w:r w:rsidR="009D04B7">
        <w:rPr>
          <w:rFonts w:ascii="Arial" w:hAnsi="Arial" w:cs="Arial"/>
          <w:sz w:val="28"/>
          <w:szCs w:val="28"/>
        </w:rPr>
        <w:t xml:space="preserve">the local plan to be aided by plans and maps – we agree and we see no reason why hard lines on maps showing areas where development should or should </w:t>
      </w:r>
      <w:r w:rsidR="009C563D">
        <w:rPr>
          <w:rFonts w:ascii="Arial" w:hAnsi="Arial" w:cs="Arial"/>
          <w:sz w:val="28"/>
          <w:szCs w:val="28"/>
        </w:rPr>
        <w:t xml:space="preserve">not </w:t>
      </w:r>
      <w:r w:rsidR="009D04B7">
        <w:rPr>
          <w:rFonts w:ascii="Arial" w:hAnsi="Arial" w:cs="Arial"/>
          <w:sz w:val="28"/>
          <w:szCs w:val="28"/>
        </w:rPr>
        <w:t>be allowed</w:t>
      </w:r>
      <w:r w:rsidR="009C563D">
        <w:rPr>
          <w:rFonts w:ascii="Arial" w:hAnsi="Arial" w:cs="Arial"/>
          <w:sz w:val="28"/>
          <w:szCs w:val="28"/>
        </w:rPr>
        <w:t xml:space="preserve">. </w:t>
      </w:r>
      <w:r w:rsidR="0068311F">
        <w:rPr>
          <w:rFonts w:ascii="Arial" w:hAnsi="Arial" w:cs="Arial"/>
          <w:sz w:val="28"/>
          <w:szCs w:val="28"/>
        </w:rPr>
        <w:t>Simon Jenkins in Country Life 5 years ago thought that countryside should be listed</w:t>
      </w:r>
      <w:r w:rsidR="00082674">
        <w:rPr>
          <w:rFonts w:ascii="Arial" w:hAnsi="Arial" w:cs="Arial"/>
          <w:sz w:val="28"/>
          <w:szCs w:val="28"/>
        </w:rPr>
        <w:t>.</w:t>
      </w:r>
      <w:r w:rsidR="0068311F">
        <w:rPr>
          <w:rStyle w:val="FootnoteReference"/>
          <w:rFonts w:ascii="Arial" w:hAnsi="Arial" w:cs="Arial"/>
          <w:sz w:val="28"/>
          <w:szCs w:val="28"/>
        </w:rPr>
        <w:footnoteReference w:id="3"/>
      </w:r>
      <w:r w:rsidR="00010D11">
        <w:rPr>
          <w:rFonts w:ascii="Arial" w:hAnsi="Arial" w:cs="Arial"/>
          <w:sz w:val="28"/>
          <w:szCs w:val="28"/>
        </w:rPr>
        <w:t xml:space="preserve"> </w:t>
      </w:r>
      <w:r w:rsidR="00082674">
        <w:rPr>
          <w:rFonts w:ascii="Arial" w:hAnsi="Arial" w:cs="Arial"/>
          <w:sz w:val="28"/>
          <w:szCs w:val="28"/>
        </w:rPr>
        <w:t>T</w:t>
      </w:r>
      <w:r w:rsidR="009C563D">
        <w:rPr>
          <w:rFonts w:ascii="Arial" w:hAnsi="Arial" w:cs="Arial"/>
          <w:sz w:val="28"/>
          <w:szCs w:val="28"/>
        </w:rPr>
        <w:t xml:space="preserve">hat of course is beyond your remit but nevertheless there is no reason why there should not be hatched lines on maps where it is unlikely that </w:t>
      </w:r>
      <w:r w:rsidR="00926F6E">
        <w:rPr>
          <w:rFonts w:ascii="Arial" w:hAnsi="Arial" w:cs="Arial"/>
          <w:sz w:val="28"/>
          <w:szCs w:val="28"/>
        </w:rPr>
        <w:t xml:space="preserve">housing development will be allowed or </w:t>
      </w:r>
      <w:r w:rsidR="00AC1EB2" w:rsidRPr="00EE4B12">
        <w:rPr>
          <w:rFonts w:ascii="Arial" w:hAnsi="Arial" w:cs="Arial"/>
          <w:sz w:val="28"/>
          <w:szCs w:val="28"/>
        </w:rPr>
        <w:t>definitions of se</w:t>
      </w:r>
      <w:r w:rsidR="00AE3916">
        <w:rPr>
          <w:rFonts w:ascii="Arial" w:hAnsi="Arial" w:cs="Arial"/>
          <w:sz w:val="28"/>
          <w:szCs w:val="28"/>
        </w:rPr>
        <w:t>t</w:t>
      </w:r>
      <w:r w:rsidR="00AC1EB2" w:rsidRPr="00EE4B12">
        <w:rPr>
          <w:rFonts w:ascii="Arial" w:hAnsi="Arial" w:cs="Arial"/>
          <w:sz w:val="28"/>
          <w:szCs w:val="28"/>
        </w:rPr>
        <w:t xml:space="preserve">tlements beyond which housing development should not take place – </w:t>
      </w:r>
      <w:proofErr w:type="spellStart"/>
      <w:r w:rsidR="001C1BFA">
        <w:rPr>
          <w:rFonts w:ascii="Arial" w:hAnsi="Arial" w:cs="Arial"/>
          <w:sz w:val="28"/>
          <w:szCs w:val="28"/>
        </w:rPr>
        <w:t>eg</w:t>
      </w:r>
      <w:proofErr w:type="spellEnd"/>
      <w:r w:rsidR="001C1BFA">
        <w:rPr>
          <w:rFonts w:ascii="Arial" w:hAnsi="Arial" w:cs="Arial"/>
          <w:sz w:val="28"/>
          <w:szCs w:val="28"/>
        </w:rPr>
        <w:t xml:space="preserve"> 200 metres or </w:t>
      </w:r>
      <w:r w:rsidR="00AC1EB2" w:rsidRPr="00EE4B12">
        <w:rPr>
          <w:rFonts w:ascii="Arial" w:hAnsi="Arial" w:cs="Arial"/>
          <w:sz w:val="28"/>
          <w:szCs w:val="28"/>
        </w:rPr>
        <w:t>2 m</w:t>
      </w:r>
      <w:r w:rsidR="00926F6E">
        <w:rPr>
          <w:rFonts w:ascii="Arial" w:hAnsi="Arial" w:cs="Arial"/>
          <w:sz w:val="28"/>
          <w:szCs w:val="28"/>
        </w:rPr>
        <w:t>iles from</w:t>
      </w:r>
      <w:r w:rsidR="00AC1EB2" w:rsidRPr="00EE4B12">
        <w:rPr>
          <w:rFonts w:ascii="Arial" w:hAnsi="Arial" w:cs="Arial"/>
          <w:sz w:val="28"/>
          <w:szCs w:val="28"/>
        </w:rPr>
        <w:t xml:space="preserve"> a </w:t>
      </w:r>
      <w:r w:rsidR="00926F6E">
        <w:rPr>
          <w:rFonts w:ascii="Arial" w:hAnsi="Arial" w:cs="Arial"/>
          <w:sz w:val="28"/>
          <w:szCs w:val="28"/>
        </w:rPr>
        <w:t xml:space="preserve">fixed point within a </w:t>
      </w:r>
      <w:r w:rsidR="001C1BFA">
        <w:rPr>
          <w:rFonts w:ascii="Arial" w:hAnsi="Arial" w:cs="Arial"/>
          <w:sz w:val="28"/>
          <w:szCs w:val="28"/>
        </w:rPr>
        <w:t xml:space="preserve">particular </w:t>
      </w:r>
      <w:r w:rsidR="00926F6E">
        <w:rPr>
          <w:rFonts w:ascii="Arial" w:hAnsi="Arial" w:cs="Arial"/>
          <w:sz w:val="28"/>
          <w:szCs w:val="28"/>
        </w:rPr>
        <w:t>settlement</w:t>
      </w:r>
      <w:r w:rsidR="00AE3916">
        <w:rPr>
          <w:rFonts w:ascii="Arial" w:hAnsi="Arial" w:cs="Arial"/>
          <w:sz w:val="28"/>
          <w:szCs w:val="28"/>
        </w:rPr>
        <w:t>. It would as the consultation says at 5.3 “establish a clear pattern of development.”</w:t>
      </w:r>
    </w:p>
    <w:p w14:paraId="7538F2A5" w14:textId="77777777" w:rsidR="00926F6E" w:rsidRDefault="00926F6E">
      <w:pPr>
        <w:rPr>
          <w:rFonts w:ascii="Arial" w:hAnsi="Arial" w:cs="Arial"/>
          <w:sz w:val="28"/>
          <w:szCs w:val="28"/>
        </w:rPr>
      </w:pPr>
    </w:p>
    <w:p w14:paraId="7A135780" w14:textId="0A261065" w:rsidR="009C563D" w:rsidRPr="007F2DC9" w:rsidRDefault="009C563D" w:rsidP="007F2DC9">
      <w:pPr>
        <w:jc w:val="both"/>
        <w:rPr>
          <w:rFonts w:ascii="Arial" w:hAnsi="Arial" w:cs="Arial"/>
          <w:sz w:val="28"/>
          <w:szCs w:val="28"/>
        </w:rPr>
      </w:pPr>
      <w:r w:rsidRPr="007F2DC9">
        <w:rPr>
          <w:rFonts w:ascii="Arial" w:hAnsi="Arial" w:cs="Arial"/>
          <w:sz w:val="28"/>
          <w:szCs w:val="28"/>
        </w:rPr>
        <w:t>We also wonder whether it is time to revisit the understanding that the flanking District Councils should take on some of Oxford’s unmet needs. That is a political decision but would have a significant effect on housing numbers for this area.</w:t>
      </w:r>
      <w:r w:rsidR="00684CB8" w:rsidRPr="007F2DC9">
        <w:rPr>
          <w:rFonts w:ascii="Arial" w:hAnsi="Arial" w:cs="Arial"/>
          <w:sz w:val="28"/>
          <w:szCs w:val="28"/>
        </w:rPr>
        <w:t xml:space="preserve"> We echo what CPRE say “</w:t>
      </w:r>
      <w:r w:rsidR="00684CB8" w:rsidRPr="007F2DC9">
        <w:rPr>
          <w:rFonts w:ascii="Arial" w:eastAsia="Times New Roman" w:hAnsi="Arial" w:cs="Arial"/>
          <w:sz w:val="28"/>
          <w:szCs w:val="28"/>
        </w:rPr>
        <w:t>WODC should also resist accommodating Oxford City housing overspill which would be better tackled by making more efficient use of land within the City”</w:t>
      </w:r>
      <w:r w:rsidR="00684CB8" w:rsidRPr="007F2DC9">
        <w:rPr>
          <w:rStyle w:val="FootnoteReference"/>
          <w:rFonts w:ascii="Arial" w:eastAsia="Times New Roman" w:hAnsi="Arial" w:cs="Arial"/>
          <w:sz w:val="28"/>
          <w:szCs w:val="28"/>
        </w:rPr>
        <w:footnoteReference w:id="4"/>
      </w:r>
    </w:p>
    <w:p w14:paraId="5FBED374" w14:textId="77777777" w:rsidR="00EE4B12" w:rsidRDefault="00EE4B12">
      <w:pPr>
        <w:rPr>
          <w:rFonts w:ascii="Arial" w:hAnsi="Arial" w:cs="Arial"/>
          <w:sz w:val="28"/>
          <w:szCs w:val="28"/>
        </w:rPr>
      </w:pPr>
    </w:p>
    <w:p w14:paraId="3DDBB73E" w14:textId="77777777" w:rsidR="009C563D" w:rsidRPr="009C563D" w:rsidRDefault="009C563D">
      <w:pPr>
        <w:rPr>
          <w:rFonts w:ascii="Arial" w:hAnsi="Arial" w:cs="Arial"/>
          <w:b/>
          <w:sz w:val="28"/>
          <w:szCs w:val="28"/>
        </w:rPr>
      </w:pPr>
      <w:r w:rsidRPr="009C563D">
        <w:rPr>
          <w:rFonts w:ascii="Arial" w:hAnsi="Arial" w:cs="Arial"/>
          <w:b/>
          <w:sz w:val="28"/>
          <w:szCs w:val="28"/>
        </w:rPr>
        <w:t xml:space="preserve">Further Observations on Draft objectives </w:t>
      </w:r>
    </w:p>
    <w:p w14:paraId="30B72A4C" w14:textId="77777777" w:rsidR="00AB360B" w:rsidRDefault="00AB360B">
      <w:pPr>
        <w:rPr>
          <w:rFonts w:ascii="Arial" w:hAnsi="Arial" w:cs="Arial"/>
          <w:sz w:val="28"/>
          <w:szCs w:val="28"/>
        </w:rPr>
      </w:pPr>
    </w:p>
    <w:p w14:paraId="1546980D" w14:textId="34518290" w:rsidR="009C563D" w:rsidRDefault="009C563D">
      <w:pPr>
        <w:rPr>
          <w:rFonts w:ascii="Arial" w:hAnsi="Arial" w:cs="Arial"/>
          <w:sz w:val="28"/>
          <w:szCs w:val="28"/>
        </w:rPr>
      </w:pPr>
      <w:r>
        <w:rPr>
          <w:rFonts w:ascii="Arial" w:hAnsi="Arial" w:cs="Arial"/>
          <w:sz w:val="28"/>
          <w:szCs w:val="28"/>
        </w:rPr>
        <w:t xml:space="preserve">As suggested in 3.6 </w:t>
      </w:r>
      <w:r w:rsidR="00AB360B">
        <w:rPr>
          <w:rFonts w:ascii="Arial" w:hAnsi="Arial" w:cs="Arial"/>
          <w:sz w:val="28"/>
          <w:szCs w:val="28"/>
        </w:rPr>
        <w:t xml:space="preserve">and 4.2 </w:t>
      </w:r>
      <w:r>
        <w:rPr>
          <w:rFonts w:ascii="Arial" w:hAnsi="Arial" w:cs="Arial"/>
          <w:sz w:val="28"/>
          <w:szCs w:val="28"/>
        </w:rPr>
        <w:t xml:space="preserve">of Focus Consultation – Ideas and Objectives – August 2023, </w:t>
      </w:r>
      <w:r w:rsidR="001C1BFA">
        <w:rPr>
          <w:rFonts w:ascii="Arial" w:hAnsi="Arial" w:cs="Arial"/>
          <w:sz w:val="28"/>
          <w:szCs w:val="28"/>
        </w:rPr>
        <w:t>we put forward comments these are minor</w:t>
      </w:r>
      <w:r>
        <w:rPr>
          <w:rFonts w:ascii="Arial" w:hAnsi="Arial" w:cs="Arial"/>
          <w:sz w:val="28"/>
          <w:szCs w:val="28"/>
        </w:rPr>
        <w:t>.</w:t>
      </w:r>
    </w:p>
    <w:p w14:paraId="1460EC27" w14:textId="77777777" w:rsidR="009C563D" w:rsidRDefault="009C563D">
      <w:pPr>
        <w:rPr>
          <w:rFonts w:ascii="Arial" w:hAnsi="Arial" w:cs="Arial"/>
          <w:sz w:val="28"/>
          <w:szCs w:val="28"/>
        </w:rPr>
      </w:pPr>
    </w:p>
    <w:p w14:paraId="52E7E17A" w14:textId="6CC4A8BE" w:rsidR="009C563D" w:rsidRDefault="009C563D" w:rsidP="007F2DC9">
      <w:pPr>
        <w:jc w:val="both"/>
        <w:rPr>
          <w:rFonts w:ascii="Arial" w:hAnsi="Arial" w:cs="Arial"/>
          <w:sz w:val="28"/>
          <w:szCs w:val="28"/>
        </w:rPr>
      </w:pPr>
      <w:r>
        <w:rPr>
          <w:rFonts w:ascii="Arial" w:hAnsi="Arial" w:cs="Arial"/>
          <w:sz w:val="28"/>
          <w:szCs w:val="28"/>
        </w:rPr>
        <w:t xml:space="preserve">We wonder whether it might be sensible to re-order </w:t>
      </w:r>
      <w:r w:rsidR="00AB360B">
        <w:rPr>
          <w:rFonts w:ascii="Arial" w:hAnsi="Arial" w:cs="Arial"/>
          <w:sz w:val="28"/>
          <w:szCs w:val="28"/>
        </w:rPr>
        <w:t>them so that say Objective 5</w:t>
      </w:r>
      <w:r w:rsidR="007F2DC9">
        <w:rPr>
          <w:rFonts w:ascii="Arial" w:hAnsi="Arial" w:cs="Arial"/>
          <w:sz w:val="28"/>
          <w:szCs w:val="28"/>
        </w:rPr>
        <w:t>, 15, 25</w:t>
      </w:r>
      <w:r w:rsidR="00AB360B">
        <w:rPr>
          <w:rFonts w:ascii="Arial" w:hAnsi="Arial" w:cs="Arial"/>
          <w:sz w:val="28"/>
          <w:szCs w:val="28"/>
        </w:rPr>
        <w:t xml:space="preserve"> </w:t>
      </w:r>
      <w:proofErr w:type="spellStart"/>
      <w:r w:rsidR="00AB360B">
        <w:rPr>
          <w:rFonts w:ascii="Arial" w:hAnsi="Arial" w:cs="Arial"/>
          <w:sz w:val="28"/>
          <w:szCs w:val="28"/>
        </w:rPr>
        <w:t>etc</w:t>
      </w:r>
      <w:proofErr w:type="spellEnd"/>
      <w:r w:rsidR="00AB360B">
        <w:rPr>
          <w:rFonts w:ascii="Arial" w:hAnsi="Arial" w:cs="Arial"/>
          <w:sz w:val="28"/>
          <w:szCs w:val="28"/>
        </w:rPr>
        <w:t xml:space="preserve"> comes before Objective 1ff – it is a political judgment</w:t>
      </w:r>
      <w:r w:rsidR="001C1BFA">
        <w:rPr>
          <w:rFonts w:ascii="Arial" w:hAnsi="Arial" w:cs="Arial"/>
          <w:sz w:val="28"/>
          <w:szCs w:val="28"/>
        </w:rPr>
        <w:t>,</w:t>
      </w:r>
      <w:r w:rsidR="00AB360B">
        <w:rPr>
          <w:rFonts w:ascii="Arial" w:hAnsi="Arial" w:cs="Arial"/>
          <w:sz w:val="28"/>
          <w:szCs w:val="28"/>
        </w:rPr>
        <w:t xml:space="preserve"> of course</w:t>
      </w:r>
      <w:r w:rsidR="001C1BFA">
        <w:rPr>
          <w:rFonts w:ascii="Arial" w:hAnsi="Arial" w:cs="Arial"/>
          <w:sz w:val="28"/>
          <w:szCs w:val="28"/>
        </w:rPr>
        <w:t>, but we</w:t>
      </w:r>
      <w:r w:rsidR="00AB360B">
        <w:rPr>
          <w:rFonts w:ascii="Arial" w:hAnsi="Arial" w:cs="Arial"/>
          <w:sz w:val="28"/>
          <w:szCs w:val="28"/>
        </w:rPr>
        <w:t xml:space="preserve"> suspect that whilst people recognise the importance of </w:t>
      </w:r>
      <w:r w:rsidR="007F2DC9">
        <w:rPr>
          <w:rFonts w:ascii="Arial" w:hAnsi="Arial" w:cs="Arial"/>
          <w:sz w:val="28"/>
          <w:szCs w:val="28"/>
        </w:rPr>
        <w:t xml:space="preserve">Objective </w:t>
      </w:r>
      <w:r w:rsidR="00AB360B">
        <w:rPr>
          <w:rFonts w:ascii="Arial" w:hAnsi="Arial" w:cs="Arial"/>
          <w:sz w:val="28"/>
          <w:szCs w:val="28"/>
        </w:rPr>
        <w:t>1 most people, especially now have more mundane considerations</w:t>
      </w:r>
      <w:r w:rsidR="001C1BFA">
        <w:rPr>
          <w:rFonts w:ascii="Arial" w:hAnsi="Arial" w:cs="Arial"/>
          <w:sz w:val="28"/>
          <w:szCs w:val="28"/>
        </w:rPr>
        <w:t xml:space="preserve"> and worries.</w:t>
      </w:r>
    </w:p>
    <w:p w14:paraId="4CAFBA5A" w14:textId="77777777" w:rsidR="00C014F5" w:rsidRDefault="00C014F5">
      <w:pPr>
        <w:rPr>
          <w:rFonts w:ascii="Arial" w:hAnsi="Arial" w:cs="Arial"/>
          <w:sz w:val="28"/>
          <w:szCs w:val="28"/>
        </w:rPr>
      </w:pPr>
    </w:p>
    <w:p w14:paraId="0C8CFE44" w14:textId="08C5FA73" w:rsidR="00C014F5" w:rsidRDefault="00C014F5" w:rsidP="007F2DC9">
      <w:pPr>
        <w:jc w:val="both"/>
        <w:rPr>
          <w:rFonts w:ascii="Arial" w:hAnsi="Arial" w:cs="Arial"/>
          <w:sz w:val="28"/>
          <w:szCs w:val="28"/>
        </w:rPr>
      </w:pPr>
      <w:r>
        <w:rPr>
          <w:rFonts w:ascii="Arial" w:hAnsi="Arial" w:cs="Arial"/>
          <w:sz w:val="28"/>
          <w:szCs w:val="28"/>
        </w:rPr>
        <w:t>Objective 6 should have</w:t>
      </w:r>
      <w:r w:rsidR="00407594">
        <w:rPr>
          <w:rFonts w:ascii="Arial" w:hAnsi="Arial" w:cs="Arial"/>
          <w:sz w:val="28"/>
          <w:szCs w:val="28"/>
        </w:rPr>
        <w:t xml:space="preserve"> the words “Conserve and enhance</w:t>
      </w:r>
      <w:r>
        <w:rPr>
          <w:rFonts w:ascii="Arial" w:hAnsi="Arial" w:cs="Arial"/>
          <w:sz w:val="28"/>
          <w:szCs w:val="28"/>
        </w:rPr>
        <w:t>” inserted</w:t>
      </w:r>
      <w:r w:rsidR="00407594">
        <w:rPr>
          <w:rFonts w:ascii="Arial" w:hAnsi="Arial" w:cs="Arial"/>
          <w:sz w:val="28"/>
          <w:szCs w:val="28"/>
        </w:rPr>
        <w:t xml:space="preserve"> as in Objective 10 but going slightly further </w:t>
      </w:r>
      <w:r>
        <w:rPr>
          <w:rFonts w:ascii="Arial" w:hAnsi="Arial" w:cs="Arial"/>
          <w:sz w:val="28"/>
          <w:szCs w:val="28"/>
        </w:rPr>
        <w:t xml:space="preserve">so it reads “to create, </w:t>
      </w:r>
      <w:r w:rsidR="00407594">
        <w:rPr>
          <w:rFonts w:ascii="Arial" w:hAnsi="Arial" w:cs="Arial"/>
          <w:sz w:val="28"/>
          <w:szCs w:val="28"/>
        </w:rPr>
        <w:t>conserve, protect and enhance environments that s</w:t>
      </w:r>
      <w:r>
        <w:rPr>
          <w:rFonts w:ascii="Arial" w:hAnsi="Arial" w:cs="Arial"/>
          <w:sz w:val="28"/>
          <w:szCs w:val="28"/>
        </w:rPr>
        <w:t xml:space="preserve">upport and encourage healthy </w:t>
      </w:r>
      <w:proofErr w:type="gramStart"/>
      <w:r>
        <w:rPr>
          <w:rFonts w:ascii="Arial" w:hAnsi="Arial" w:cs="Arial"/>
          <w:sz w:val="28"/>
          <w:szCs w:val="28"/>
        </w:rPr>
        <w:t>lifestyles…..”</w:t>
      </w:r>
      <w:proofErr w:type="gramEnd"/>
      <w:r>
        <w:rPr>
          <w:rFonts w:ascii="Arial" w:hAnsi="Arial" w:cs="Arial"/>
          <w:sz w:val="28"/>
          <w:szCs w:val="28"/>
        </w:rPr>
        <w:t xml:space="preserve"> and as we said earl</w:t>
      </w:r>
      <w:r w:rsidR="00407594">
        <w:rPr>
          <w:rFonts w:ascii="Arial" w:hAnsi="Arial" w:cs="Arial"/>
          <w:sz w:val="28"/>
          <w:szCs w:val="28"/>
        </w:rPr>
        <w:t xml:space="preserve">ier creating recreational </w:t>
      </w:r>
      <w:proofErr w:type="spellStart"/>
      <w:r>
        <w:rPr>
          <w:rFonts w:ascii="Arial" w:hAnsi="Arial" w:cs="Arial"/>
          <w:sz w:val="28"/>
          <w:szCs w:val="28"/>
        </w:rPr>
        <w:t>cycleways</w:t>
      </w:r>
      <w:proofErr w:type="spellEnd"/>
      <w:r>
        <w:rPr>
          <w:rFonts w:ascii="Arial" w:hAnsi="Arial" w:cs="Arial"/>
          <w:sz w:val="28"/>
          <w:szCs w:val="28"/>
        </w:rPr>
        <w:t xml:space="preserve"> – we can suggest a very cheap </w:t>
      </w:r>
      <w:r w:rsidR="006C03C3">
        <w:rPr>
          <w:rFonts w:ascii="Arial" w:hAnsi="Arial" w:cs="Arial"/>
          <w:sz w:val="28"/>
          <w:szCs w:val="28"/>
        </w:rPr>
        <w:t>one-</w:t>
      </w:r>
      <w:r>
        <w:rPr>
          <w:rFonts w:ascii="Arial" w:hAnsi="Arial" w:cs="Arial"/>
          <w:sz w:val="28"/>
          <w:szCs w:val="28"/>
        </w:rPr>
        <w:t>closing Barnard Gate Road – especially as it is proposed that the railway should cross it and</w:t>
      </w:r>
      <w:r w:rsidR="006C03C3">
        <w:rPr>
          <w:rFonts w:ascii="Arial" w:hAnsi="Arial" w:cs="Arial"/>
          <w:sz w:val="28"/>
          <w:szCs w:val="28"/>
        </w:rPr>
        <w:t>,</w:t>
      </w:r>
      <w:r>
        <w:rPr>
          <w:rFonts w:ascii="Arial" w:hAnsi="Arial" w:cs="Arial"/>
          <w:sz w:val="28"/>
          <w:szCs w:val="28"/>
        </w:rPr>
        <w:t xml:space="preserve"> as yet</w:t>
      </w:r>
      <w:r w:rsidR="006C03C3">
        <w:rPr>
          <w:rFonts w:ascii="Arial" w:hAnsi="Arial" w:cs="Arial"/>
          <w:sz w:val="28"/>
          <w:szCs w:val="28"/>
        </w:rPr>
        <w:t>,</w:t>
      </w:r>
      <w:r>
        <w:rPr>
          <w:rFonts w:ascii="Arial" w:hAnsi="Arial" w:cs="Arial"/>
          <w:sz w:val="28"/>
          <w:szCs w:val="28"/>
        </w:rPr>
        <w:t xml:space="preserve"> there is no suggestion of a bridge</w:t>
      </w:r>
      <w:r w:rsidR="00407594">
        <w:rPr>
          <w:rFonts w:ascii="Arial" w:hAnsi="Arial" w:cs="Arial"/>
          <w:sz w:val="28"/>
          <w:szCs w:val="28"/>
        </w:rPr>
        <w:t>.</w:t>
      </w:r>
    </w:p>
    <w:p w14:paraId="110B75BD" w14:textId="77777777" w:rsidR="00407594" w:rsidRDefault="00407594" w:rsidP="006C03C3">
      <w:pPr>
        <w:jc w:val="both"/>
        <w:rPr>
          <w:rFonts w:ascii="Arial" w:hAnsi="Arial" w:cs="Arial"/>
          <w:sz w:val="28"/>
          <w:szCs w:val="28"/>
        </w:rPr>
      </w:pPr>
    </w:p>
    <w:p w14:paraId="309C4E24" w14:textId="6D75155E" w:rsidR="00407594" w:rsidRDefault="00407594" w:rsidP="006C03C3">
      <w:pPr>
        <w:jc w:val="both"/>
        <w:rPr>
          <w:rFonts w:ascii="Arial" w:hAnsi="Arial" w:cs="Arial"/>
          <w:sz w:val="28"/>
          <w:szCs w:val="28"/>
        </w:rPr>
      </w:pPr>
      <w:r>
        <w:rPr>
          <w:rFonts w:ascii="Arial" w:hAnsi="Arial" w:cs="Arial"/>
          <w:sz w:val="28"/>
          <w:szCs w:val="28"/>
        </w:rPr>
        <w:t>Objective 10 should have the word “protect</w:t>
      </w:r>
      <w:r w:rsidR="007F2DC9">
        <w:rPr>
          <w:rFonts w:ascii="Arial" w:hAnsi="Arial" w:cs="Arial"/>
          <w:sz w:val="28"/>
          <w:szCs w:val="28"/>
        </w:rPr>
        <w:t>”</w:t>
      </w:r>
      <w:r>
        <w:rPr>
          <w:rFonts w:ascii="Arial" w:hAnsi="Arial" w:cs="Arial"/>
          <w:sz w:val="28"/>
          <w:szCs w:val="28"/>
        </w:rPr>
        <w:t xml:space="preserve"> inserted so it </w:t>
      </w:r>
      <w:proofErr w:type="gramStart"/>
      <w:r>
        <w:rPr>
          <w:rFonts w:ascii="Arial" w:hAnsi="Arial" w:cs="Arial"/>
          <w:sz w:val="28"/>
          <w:szCs w:val="28"/>
        </w:rPr>
        <w:t>reads</w:t>
      </w:r>
      <w:proofErr w:type="gramEnd"/>
      <w:r>
        <w:rPr>
          <w:rFonts w:ascii="Arial" w:hAnsi="Arial" w:cs="Arial"/>
          <w:sz w:val="28"/>
          <w:szCs w:val="28"/>
        </w:rPr>
        <w:t xml:space="preserve"> “to conserve, protect and enhance….” As “protect” is used in the rationale</w:t>
      </w:r>
      <w:r w:rsidR="007F2DC9">
        <w:rPr>
          <w:rFonts w:ascii="Arial" w:hAnsi="Arial" w:cs="Arial"/>
          <w:sz w:val="28"/>
          <w:szCs w:val="28"/>
        </w:rPr>
        <w:t>.</w:t>
      </w:r>
    </w:p>
    <w:p w14:paraId="1E5A7122" w14:textId="77777777" w:rsidR="00B11A3E" w:rsidRDefault="00B11A3E">
      <w:pPr>
        <w:rPr>
          <w:rFonts w:ascii="Arial" w:hAnsi="Arial" w:cs="Arial"/>
          <w:sz w:val="28"/>
          <w:szCs w:val="28"/>
        </w:rPr>
      </w:pPr>
    </w:p>
    <w:p w14:paraId="29084D2C" w14:textId="77777777" w:rsidR="00133C05" w:rsidRDefault="00B11A3E">
      <w:pPr>
        <w:rPr>
          <w:rFonts w:ascii="Arial" w:hAnsi="Arial" w:cs="Arial"/>
          <w:sz w:val="28"/>
          <w:szCs w:val="28"/>
        </w:rPr>
      </w:pPr>
      <w:r>
        <w:rPr>
          <w:rFonts w:ascii="Arial" w:hAnsi="Arial" w:cs="Arial"/>
          <w:sz w:val="28"/>
          <w:szCs w:val="28"/>
        </w:rPr>
        <w:t>Objective 12 and 13 are thoroughly supported</w:t>
      </w:r>
    </w:p>
    <w:p w14:paraId="1C7D3390" w14:textId="77777777" w:rsidR="00133C05" w:rsidRDefault="00133C05">
      <w:pPr>
        <w:rPr>
          <w:rFonts w:ascii="Arial" w:hAnsi="Arial" w:cs="Arial"/>
          <w:sz w:val="28"/>
          <w:szCs w:val="28"/>
        </w:rPr>
      </w:pPr>
    </w:p>
    <w:p w14:paraId="0EB2D7DB" w14:textId="3E453475" w:rsidR="00B11A3E" w:rsidRDefault="00133C05" w:rsidP="007F2DC9">
      <w:pPr>
        <w:jc w:val="both"/>
        <w:rPr>
          <w:rFonts w:ascii="Arial" w:hAnsi="Arial" w:cs="Arial"/>
          <w:sz w:val="28"/>
          <w:szCs w:val="28"/>
        </w:rPr>
      </w:pPr>
      <w:r>
        <w:rPr>
          <w:rFonts w:ascii="Arial" w:hAnsi="Arial" w:cs="Arial"/>
          <w:sz w:val="28"/>
          <w:szCs w:val="28"/>
        </w:rPr>
        <w:t>Objective 14 is again supported</w:t>
      </w:r>
      <w:r w:rsidR="00B11A3E">
        <w:rPr>
          <w:rFonts w:ascii="Arial" w:hAnsi="Arial" w:cs="Arial"/>
          <w:sz w:val="28"/>
          <w:szCs w:val="28"/>
        </w:rPr>
        <w:t xml:space="preserve"> but WODC really needs to appoint a Conservation and heritage officer – as we gather </w:t>
      </w:r>
      <w:r>
        <w:rPr>
          <w:rFonts w:ascii="Arial" w:hAnsi="Arial" w:cs="Arial"/>
          <w:sz w:val="28"/>
          <w:szCs w:val="28"/>
        </w:rPr>
        <w:t>there is not one in place - and they can be tasked to assist all communities in a number of different areas which ultimately</w:t>
      </w:r>
      <w:r w:rsidR="006C03C3">
        <w:rPr>
          <w:rFonts w:ascii="Arial" w:hAnsi="Arial" w:cs="Arial"/>
          <w:sz w:val="28"/>
          <w:szCs w:val="28"/>
        </w:rPr>
        <w:t xml:space="preserve"> will save WODC time and money-</w:t>
      </w:r>
      <w:r>
        <w:rPr>
          <w:rFonts w:ascii="Arial" w:hAnsi="Arial" w:cs="Arial"/>
          <w:sz w:val="28"/>
          <w:szCs w:val="28"/>
        </w:rPr>
        <w:t xml:space="preserve">we are </w:t>
      </w:r>
      <w:r w:rsidR="00A23913">
        <w:rPr>
          <w:rFonts w:ascii="Arial" w:hAnsi="Arial" w:cs="Arial"/>
          <w:sz w:val="28"/>
          <w:szCs w:val="28"/>
        </w:rPr>
        <w:t>thinking of Neighbourhood Plans which are emphasised again in Objective 19,</w:t>
      </w:r>
      <w:r>
        <w:rPr>
          <w:rFonts w:ascii="Arial" w:hAnsi="Arial" w:cs="Arial"/>
          <w:sz w:val="28"/>
          <w:szCs w:val="28"/>
        </w:rPr>
        <w:t xml:space="preserve"> Conservation areas and Village Design Statements</w:t>
      </w:r>
      <w:r w:rsidR="00A23913">
        <w:rPr>
          <w:rFonts w:ascii="Arial" w:hAnsi="Arial" w:cs="Arial"/>
          <w:sz w:val="28"/>
          <w:szCs w:val="28"/>
        </w:rPr>
        <w:t xml:space="preserve"> (again referred to in Objective 19)</w:t>
      </w:r>
      <w:r w:rsidR="006C03C3">
        <w:rPr>
          <w:rFonts w:ascii="Arial" w:hAnsi="Arial" w:cs="Arial"/>
          <w:sz w:val="28"/>
          <w:szCs w:val="28"/>
        </w:rPr>
        <w:t>.</w:t>
      </w:r>
    </w:p>
    <w:p w14:paraId="1D597F87" w14:textId="77777777" w:rsidR="00A23913" w:rsidRDefault="00A23913" w:rsidP="007F2DC9">
      <w:pPr>
        <w:jc w:val="both"/>
        <w:rPr>
          <w:rFonts w:ascii="Arial" w:hAnsi="Arial" w:cs="Arial"/>
          <w:sz w:val="28"/>
          <w:szCs w:val="28"/>
        </w:rPr>
      </w:pPr>
    </w:p>
    <w:p w14:paraId="3E522744" w14:textId="6117E5BF" w:rsidR="00AC1EB2" w:rsidRDefault="007835DB" w:rsidP="007F2DC9">
      <w:pPr>
        <w:jc w:val="both"/>
        <w:rPr>
          <w:rFonts w:ascii="Arial" w:hAnsi="Arial" w:cs="Arial"/>
          <w:sz w:val="28"/>
          <w:szCs w:val="28"/>
        </w:rPr>
      </w:pPr>
      <w:r>
        <w:rPr>
          <w:rFonts w:ascii="Arial" w:hAnsi="Arial" w:cs="Arial"/>
          <w:sz w:val="28"/>
          <w:szCs w:val="28"/>
        </w:rPr>
        <w:t xml:space="preserve">A large number of the subsequent objectives are beyond our remit as </w:t>
      </w:r>
      <w:proofErr w:type="gramStart"/>
      <w:r>
        <w:rPr>
          <w:rFonts w:ascii="Arial" w:hAnsi="Arial" w:cs="Arial"/>
          <w:sz w:val="28"/>
          <w:szCs w:val="28"/>
        </w:rPr>
        <w:t>a Parish</w:t>
      </w:r>
      <w:proofErr w:type="gramEnd"/>
      <w:r>
        <w:rPr>
          <w:rFonts w:ascii="Arial" w:hAnsi="Arial" w:cs="Arial"/>
          <w:sz w:val="28"/>
          <w:szCs w:val="28"/>
        </w:rPr>
        <w:t xml:space="preserve"> Council but we welcome t</w:t>
      </w:r>
      <w:r w:rsidR="00A23913">
        <w:rPr>
          <w:rFonts w:ascii="Arial" w:hAnsi="Arial" w:cs="Arial"/>
          <w:sz w:val="28"/>
          <w:szCs w:val="28"/>
        </w:rPr>
        <w:t>he emphasis on housing set out in Objectives 20</w:t>
      </w:r>
      <w:r>
        <w:rPr>
          <w:rFonts w:ascii="Arial" w:hAnsi="Arial" w:cs="Arial"/>
          <w:sz w:val="28"/>
          <w:szCs w:val="28"/>
        </w:rPr>
        <w:t>-24</w:t>
      </w:r>
    </w:p>
    <w:p w14:paraId="6CD5AEF2" w14:textId="77777777" w:rsidR="007835DB" w:rsidRDefault="007835DB">
      <w:pPr>
        <w:rPr>
          <w:rFonts w:ascii="Arial" w:hAnsi="Arial" w:cs="Arial"/>
          <w:sz w:val="28"/>
          <w:szCs w:val="28"/>
        </w:rPr>
      </w:pPr>
    </w:p>
    <w:p w14:paraId="5CA55C98" w14:textId="25B79407" w:rsidR="007835DB" w:rsidRPr="007F2DC9" w:rsidRDefault="007835DB">
      <w:pPr>
        <w:rPr>
          <w:rFonts w:ascii="Arial" w:hAnsi="Arial" w:cs="Arial"/>
          <w:b/>
          <w:sz w:val="28"/>
          <w:szCs w:val="28"/>
        </w:rPr>
      </w:pPr>
      <w:r w:rsidRPr="007F2DC9">
        <w:rPr>
          <w:rFonts w:ascii="Arial" w:hAnsi="Arial" w:cs="Arial"/>
          <w:b/>
          <w:sz w:val="28"/>
          <w:szCs w:val="28"/>
        </w:rPr>
        <w:t>Turning to the Scenarios</w:t>
      </w:r>
      <w:r w:rsidR="00AE3916" w:rsidRPr="007F2DC9">
        <w:rPr>
          <w:rFonts w:ascii="Arial" w:hAnsi="Arial" w:cs="Arial"/>
          <w:b/>
          <w:sz w:val="28"/>
          <w:szCs w:val="28"/>
        </w:rPr>
        <w:t xml:space="preserve"> – our views are as follows</w:t>
      </w:r>
    </w:p>
    <w:p w14:paraId="78FEA485" w14:textId="77777777" w:rsidR="007835DB" w:rsidRPr="00AE3916" w:rsidRDefault="007835DB" w:rsidP="00AE3916">
      <w:pPr>
        <w:spacing w:before="100" w:beforeAutospacing="1" w:after="100" w:afterAutospacing="1"/>
        <w:rPr>
          <w:rFonts w:ascii="Arial" w:hAnsi="Arial" w:cs="Arial"/>
          <w:color w:val="1D2228"/>
          <w:sz w:val="28"/>
          <w:szCs w:val="28"/>
        </w:rPr>
      </w:pPr>
      <w:r w:rsidRPr="00AE3916">
        <w:rPr>
          <w:rFonts w:ascii="Arial" w:hAnsi="Arial" w:cs="Arial"/>
          <w:color w:val="1D2228"/>
          <w:sz w:val="28"/>
          <w:szCs w:val="28"/>
        </w:rPr>
        <w:t>Scenario 1 - Hierarchal approach</w:t>
      </w:r>
    </w:p>
    <w:p w14:paraId="32689158" w14:textId="2F230C56" w:rsidR="007835DB" w:rsidRPr="00AE3916" w:rsidRDefault="00AE3916" w:rsidP="00AE3916">
      <w:pPr>
        <w:spacing w:before="100" w:beforeAutospacing="1" w:after="100" w:afterAutospacing="1"/>
        <w:ind w:left="720"/>
        <w:rPr>
          <w:rFonts w:ascii="Arial" w:hAnsi="Arial" w:cs="Arial"/>
          <w:color w:val="1D2228"/>
          <w:sz w:val="28"/>
          <w:szCs w:val="28"/>
        </w:rPr>
      </w:pPr>
      <w:r>
        <w:rPr>
          <w:rFonts w:ascii="Arial" w:hAnsi="Arial" w:cs="Arial"/>
          <w:color w:val="1D2228"/>
          <w:sz w:val="28"/>
          <w:szCs w:val="28"/>
        </w:rPr>
        <w:t>Current method and therefore</w:t>
      </w:r>
      <w:r w:rsidR="007835DB" w:rsidRPr="00AE3916">
        <w:rPr>
          <w:rFonts w:ascii="Arial" w:hAnsi="Arial" w:cs="Arial"/>
          <w:color w:val="1D2228"/>
          <w:sz w:val="28"/>
          <w:szCs w:val="28"/>
        </w:rPr>
        <w:t xml:space="preserve"> everyone understands it, it has worked well in the past. Good to have most new houses near to services whilst accepting some have to go in the larger villages.  Keeps development contained and doesn’t lead to an urban sprawl</w:t>
      </w:r>
      <w:r w:rsidR="00C1025C">
        <w:rPr>
          <w:rFonts w:ascii="Arial" w:hAnsi="Arial" w:cs="Arial"/>
          <w:color w:val="1D2228"/>
          <w:sz w:val="28"/>
          <w:szCs w:val="28"/>
        </w:rPr>
        <w:t>.</w:t>
      </w:r>
    </w:p>
    <w:p w14:paraId="4446B597" w14:textId="0FDF1930" w:rsidR="007835DB" w:rsidRPr="00AE3916" w:rsidRDefault="007835DB" w:rsidP="00AE3916">
      <w:pPr>
        <w:spacing w:before="100" w:beforeAutospacing="1" w:after="100" w:afterAutospacing="1"/>
        <w:rPr>
          <w:rFonts w:ascii="Arial" w:hAnsi="Arial" w:cs="Arial"/>
          <w:color w:val="1D2228"/>
          <w:sz w:val="28"/>
          <w:szCs w:val="28"/>
        </w:rPr>
      </w:pPr>
      <w:r w:rsidRPr="00AE3916">
        <w:rPr>
          <w:rFonts w:ascii="Arial" w:hAnsi="Arial" w:cs="Arial"/>
          <w:color w:val="1D2228"/>
          <w:sz w:val="28"/>
          <w:szCs w:val="28"/>
        </w:rPr>
        <w:t xml:space="preserve">Scenario 2 - Main Service Centres Focus - building to be more around </w:t>
      </w:r>
      <w:proofErr w:type="spellStart"/>
      <w:r w:rsidRPr="00AE3916">
        <w:rPr>
          <w:rFonts w:ascii="Arial" w:hAnsi="Arial" w:cs="Arial"/>
          <w:color w:val="1D2228"/>
          <w:sz w:val="28"/>
          <w:szCs w:val="28"/>
        </w:rPr>
        <w:t>Carterton</w:t>
      </w:r>
      <w:proofErr w:type="spellEnd"/>
      <w:r w:rsidRPr="00AE3916">
        <w:rPr>
          <w:rFonts w:ascii="Arial" w:hAnsi="Arial" w:cs="Arial"/>
          <w:color w:val="1D2228"/>
          <w:sz w:val="28"/>
          <w:szCs w:val="28"/>
        </w:rPr>
        <w:t>, Witney and Chipping Norton</w:t>
      </w:r>
    </w:p>
    <w:p w14:paraId="67B14223" w14:textId="6E9D0F0A" w:rsidR="007835DB" w:rsidRPr="00AE3916" w:rsidRDefault="007835DB" w:rsidP="007835DB">
      <w:pPr>
        <w:spacing w:before="100" w:beforeAutospacing="1" w:after="100" w:afterAutospacing="1"/>
        <w:ind w:left="720"/>
        <w:rPr>
          <w:rFonts w:ascii="Arial" w:hAnsi="Arial" w:cs="Arial"/>
          <w:color w:val="1D2228"/>
          <w:sz w:val="28"/>
          <w:szCs w:val="28"/>
        </w:rPr>
      </w:pPr>
      <w:r w:rsidRPr="00AE3916">
        <w:rPr>
          <w:rFonts w:ascii="Arial" w:hAnsi="Arial" w:cs="Arial"/>
          <w:color w:val="1D2228"/>
          <w:sz w:val="28"/>
          <w:szCs w:val="28"/>
        </w:rPr>
        <w:t xml:space="preserve">Good that housing will be near services, shops, public transport especially for young and the elderly.  </w:t>
      </w:r>
      <w:proofErr w:type="spellStart"/>
      <w:r w:rsidRPr="00AE3916">
        <w:rPr>
          <w:rFonts w:ascii="Arial" w:hAnsi="Arial" w:cs="Arial"/>
          <w:color w:val="1D2228"/>
          <w:sz w:val="28"/>
          <w:szCs w:val="28"/>
        </w:rPr>
        <w:t>Carterton</w:t>
      </w:r>
      <w:proofErr w:type="spellEnd"/>
      <w:r w:rsidRPr="00AE3916">
        <w:rPr>
          <w:rFonts w:ascii="Arial" w:hAnsi="Arial" w:cs="Arial"/>
          <w:color w:val="1D2228"/>
          <w:sz w:val="28"/>
          <w:szCs w:val="28"/>
        </w:rPr>
        <w:t xml:space="preserve"> wants to grow.  It leaves swathes of green land around the service centres for all to enjoy.  Enable</w:t>
      </w:r>
      <w:r w:rsidR="00C1025C">
        <w:rPr>
          <w:rFonts w:ascii="Arial" w:hAnsi="Arial" w:cs="Arial"/>
          <w:color w:val="1D2228"/>
          <w:sz w:val="28"/>
          <w:szCs w:val="28"/>
        </w:rPr>
        <w:t>s</w:t>
      </w:r>
      <w:r w:rsidRPr="00AE3916">
        <w:rPr>
          <w:rFonts w:ascii="Arial" w:hAnsi="Arial" w:cs="Arial"/>
          <w:color w:val="1D2228"/>
          <w:sz w:val="28"/>
          <w:szCs w:val="28"/>
        </w:rPr>
        <w:t xml:space="preserve"> </w:t>
      </w:r>
      <w:proofErr w:type="spellStart"/>
      <w:r w:rsidRPr="00AE3916">
        <w:rPr>
          <w:rFonts w:ascii="Arial" w:hAnsi="Arial" w:cs="Arial"/>
          <w:color w:val="1D2228"/>
          <w:sz w:val="28"/>
          <w:szCs w:val="28"/>
        </w:rPr>
        <w:t>Carterton</w:t>
      </w:r>
      <w:proofErr w:type="spellEnd"/>
      <w:r w:rsidRPr="00AE3916">
        <w:rPr>
          <w:rFonts w:ascii="Arial" w:hAnsi="Arial" w:cs="Arial"/>
          <w:color w:val="1D2228"/>
          <w:sz w:val="28"/>
          <w:szCs w:val="28"/>
        </w:rPr>
        <w:t xml:space="preserve"> to grow to have its own identity.  </w:t>
      </w:r>
      <w:proofErr w:type="gramStart"/>
      <w:r w:rsidRPr="00AE3916">
        <w:rPr>
          <w:rFonts w:ascii="Arial" w:hAnsi="Arial" w:cs="Arial"/>
          <w:color w:val="1D2228"/>
          <w:sz w:val="28"/>
          <w:szCs w:val="28"/>
        </w:rPr>
        <w:t>Less car journeys.</w:t>
      </w:r>
      <w:proofErr w:type="gramEnd"/>
    </w:p>
    <w:p w14:paraId="16432237" w14:textId="77777777" w:rsidR="007835DB" w:rsidRPr="00AE3916" w:rsidRDefault="007835DB" w:rsidP="007835DB">
      <w:pPr>
        <w:rPr>
          <w:rFonts w:ascii="Arial" w:eastAsia="Times New Roman" w:hAnsi="Arial" w:cs="Arial"/>
          <w:color w:val="1D2228"/>
          <w:sz w:val="28"/>
          <w:szCs w:val="28"/>
        </w:rPr>
      </w:pPr>
      <w:r w:rsidRPr="00AE3916">
        <w:rPr>
          <w:rFonts w:ascii="Arial" w:eastAsia="Times New Roman" w:hAnsi="Arial" w:cs="Arial"/>
          <w:color w:val="1D2228"/>
          <w:sz w:val="28"/>
          <w:szCs w:val="28"/>
        </w:rPr>
        <w:t> </w:t>
      </w:r>
    </w:p>
    <w:p w14:paraId="2884683B" w14:textId="77777777" w:rsidR="007835DB" w:rsidRPr="00AE3916" w:rsidRDefault="007835DB" w:rsidP="00AE3916">
      <w:pPr>
        <w:spacing w:before="100" w:beforeAutospacing="1" w:after="100" w:afterAutospacing="1"/>
        <w:rPr>
          <w:rFonts w:ascii="Arial" w:hAnsi="Arial" w:cs="Arial"/>
          <w:color w:val="1D2228"/>
          <w:sz w:val="28"/>
          <w:szCs w:val="28"/>
        </w:rPr>
      </w:pPr>
      <w:r w:rsidRPr="00AE3916">
        <w:rPr>
          <w:rFonts w:ascii="Arial" w:hAnsi="Arial" w:cs="Arial"/>
          <w:color w:val="1D2228"/>
          <w:sz w:val="28"/>
          <w:szCs w:val="28"/>
        </w:rPr>
        <w:t xml:space="preserve">Scenario </w:t>
      </w:r>
      <w:proofErr w:type="gramStart"/>
      <w:r w:rsidRPr="00AE3916">
        <w:rPr>
          <w:rFonts w:ascii="Arial" w:hAnsi="Arial" w:cs="Arial"/>
          <w:color w:val="1D2228"/>
          <w:sz w:val="28"/>
          <w:szCs w:val="28"/>
        </w:rPr>
        <w:t>3  Witney</w:t>
      </w:r>
      <w:proofErr w:type="gramEnd"/>
      <w:r w:rsidRPr="00AE3916">
        <w:rPr>
          <w:rFonts w:ascii="Arial" w:hAnsi="Arial" w:cs="Arial"/>
          <w:color w:val="1D2228"/>
          <w:sz w:val="28"/>
          <w:szCs w:val="28"/>
        </w:rPr>
        <w:t xml:space="preserve"> Focus</w:t>
      </w:r>
    </w:p>
    <w:p w14:paraId="505302C0" w14:textId="67A80224" w:rsidR="007835DB" w:rsidRPr="00AE3916" w:rsidRDefault="007835DB" w:rsidP="00AE3916">
      <w:pPr>
        <w:spacing w:before="100" w:beforeAutospacing="1" w:after="100" w:afterAutospacing="1"/>
        <w:ind w:left="720"/>
        <w:rPr>
          <w:rFonts w:ascii="Arial" w:hAnsi="Arial" w:cs="Arial"/>
          <w:color w:val="1D2228"/>
          <w:sz w:val="28"/>
          <w:szCs w:val="28"/>
        </w:rPr>
      </w:pPr>
      <w:r w:rsidRPr="00AE3916">
        <w:rPr>
          <w:rFonts w:ascii="Arial" w:hAnsi="Arial" w:cs="Arial"/>
          <w:color w:val="1D2228"/>
          <w:sz w:val="28"/>
          <w:szCs w:val="28"/>
        </w:rPr>
        <w:t>Good for services and acce</w:t>
      </w:r>
      <w:r w:rsidR="00C1025C">
        <w:rPr>
          <w:rFonts w:ascii="Arial" w:hAnsi="Arial" w:cs="Arial"/>
          <w:color w:val="1D2228"/>
          <w:sz w:val="28"/>
          <w:szCs w:val="28"/>
        </w:rPr>
        <w:t>ss for people both young and old</w:t>
      </w:r>
      <w:r w:rsidRPr="00AE3916">
        <w:rPr>
          <w:rFonts w:ascii="Arial" w:hAnsi="Arial" w:cs="Arial"/>
          <w:color w:val="1D2228"/>
          <w:sz w:val="28"/>
          <w:szCs w:val="28"/>
        </w:rPr>
        <w:t>, leaves greener spaces around for everyone to enjoy – costs are kept down and reduces transport along already congested roads</w:t>
      </w:r>
    </w:p>
    <w:p w14:paraId="1B9D6AD3" w14:textId="77777777" w:rsidR="007835DB" w:rsidRPr="00AE3916" w:rsidRDefault="007835DB" w:rsidP="00AE3916">
      <w:pPr>
        <w:spacing w:before="100" w:beforeAutospacing="1" w:after="100" w:afterAutospacing="1"/>
        <w:rPr>
          <w:rFonts w:ascii="Arial" w:hAnsi="Arial" w:cs="Arial"/>
          <w:color w:val="1D2228"/>
          <w:sz w:val="28"/>
          <w:szCs w:val="28"/>
        </w:rPr>
      </w:pPr>
      <w:r w:rsidRPr="00AE3916">
        <w:rPr>
          <w:rFonts w:ascii="Arial" w:hAnsi="Arial" w:cs="Arial"/>
          <w:color w:val="1D2228"/>
          <w:sz w:val="28"/>
          <w:szCs w:val="28"/>
        </w:rPr>
        <w:t xml:space="preserve">Scenario 4 </w:t>
      </w:r>
      <w:proofErr w:type="spellStart"/>
      <w:r w:rsidRPr="00AE3916">
        <w:rPr>
          <w:rFonts w:ascii="Arial" w:hAnsi="Arial" w:cs="Arial"/>
          <w:color w:val="1D2228"/>
          <w:sz w:val="28"/>
          <w:szCs w:val="28"/>
        </w:rPr>
        <w:t>Carterton</w:t>
      </w:r>
      <w:proofErr w:type="spellEnd"/>
      <w:r w:rsidRPr="00AE3916">
        <w:rPr>
          <w:rFonts w:ascii="Arial" w:hAnsi="Arial" w:cs="Arial"/>
          <w:color w:val="1D2228"/>
          <w:sz w:val="28"/>
          <w:szCs w:val="28"/>
        </w:rPr>
        <w:t xml:space="preserve"> Focus</w:t>
      </w:r>
    </w:p>
    <w:p w14:paraId="15B7BE59" w14:textId="392B0199" w:rsidR="007835DB" w:rsidRPr="00AE3916" w:rsidRDefault="007835DB" w:rsidP="00AE3916">
      <w:pPr>
        <w:spacing w:before="100" w:beforeAutospacing="1" w:after="100" w:afterAutospacing="1"/>
        <w:ind w:left="720"/>
        <w:rPr>
          <w:rFonts w:ascii="Arial" w:hAnsi="Arial" w:cs="Arial"/>
          <w:color w:val="1D2228"/>
          <w:sz w:val="28"/>
          <w:szCs w:val="28"/>
        </w:rPr>
      </w:pPr>
      <w:proofErr w:type="spellStart"/>
      <w:r w:rsidRPr="00AE3916">
        <w:rPr>
          <w:rFonts w:ascii="Arial" w:hAnsi="Arial" w:cs="Arial"/>
          <w:color w:val="1D2228"/>
          <w:sz w:val="28"/>
          <w:szCs w:val="28"/>
        </w:rPr>
        <w:t>Carterton</w:t>
      </w:r>
      <w:proofErr w:type="spellEnd"/>
      <w:r w:rsidRPr="00AE3916">
        <w:rPr>
          <w:rFonts w:ascii="Arial" w:hAnsi="Arial" w:cs="Arial"/>
          <w:color w:val="1D2228"/>
          <w:sz w:val="28"/>
          <w:szCs w:val="28"/>
        </w:rPr>
        <w:t xml:space="preserve"> is a young town – needs and welcomes more housing as it gives it more of a sense of place and more housing means more income which means they can provide better amenities</w:t>
      </w:r>
    </w:p>
    <w:p w14:paraId="17A37F5F" w14:textId="77777777" w:rsidR="00AE3916" w:rsidRPr="00AE3916" w:rsidRDefault="007835DB" w:rsidP="00AE3916">
      <w:pPr>
        <w:spacing w:before="100" w:beforeAutospacing="1" w:after="100" w:afterAutospacing="1"/>
        <w:rPr>
          <w:rFonts w:ascii="Arial" w:hAnsi="Arial" w:cs="Arial"/>
          <w:color w:val="1D2228"/>
          <w:sz w:val="28"/>
          <w:szCs w:val="28"/>
        </w:rPr>
      </w:pPr>
      <w:r w:rsidRPr="00AE3916">
        <w:rPr>
          <w:rFonts w:ascii="Arial" w:hAnsi="Arial" w:cs="Arial"/>
          <w:color w:val="1D2228"/>
          <w:sz w:val="28"/>
          <w:szCs w:val="28"/>
        </w:rPr>
        <w:t xml:space="preserve">Scenario 5 - Dispersed Growth – </w:t>
      </w:r>
    </w:p>
    <w:p w14:paraId="4DDB0A3F" w14:textId="7FFA38DA" w:rsidR="00C1025C" w:rsidRDefault="00C1025C" w:rsidP="00AE3916">
      <w:pPr>
        <w:spacing w:before="100" w:beforeAutospacing="1" w:after="100" w:afterAutospacing="1"/>
        <w:ind w:left="737"/>
        <w:rPr>
          <w:rFonts w:ascii="Arial" w:hAnsi="Arial" w:cs="Arial"/>
          <w:color w:val="1D2228"/>
          <w:sz w:val="28"/>
          <w:szCs w:val="28"/>
        </w:rPr>
      </w:pPr>
      <w:r>
        <w:rPr>
          <w:rFonts w:ascii="Arial" w:hAnsi="Arial" w:cs="Arial"/>
          <w:color w:val="1D2228"/>
          <w:sz w:val="28"/>
          <w:szCs w:val="28"/>
        </w:rPr>
        <w:t>T</w:t>
      </w:r>
      <w:r w:rsidR="007835DB" w:rsidRPr="00AE3916">
        <w:rPr>
          <w:rFonts w:ascii="Arial" w:hAnsi="Arial" w:cs="Arial"/>
          <w:color w:val="1D2228"/>
          <w:sz w:val="28"/>
          <w:szCs w:val="28"/>
        </w:rPr>
        <w:t xml:space="preserve">his could lead to the district being covered in housing and no distinction between </w:t>
      </w:r>
      <w:r w:rsidR="006C03C3">
        <w:rPr>
          <w:rFonts w:ascii="Arial" w:hAnsi="Arial" w:cs="Arial"/>
          <w:color w:val="1D2228"/>
          <w:sz w:val="28"/>
          <w:szCs w:val="28"/>
        </w:rPr>
        <w:t xml:space="preserve">the </w:t>
      </w:r>
      <w:proofErr w:type="gramStart"/>
      <w:r w:rsidR="007835DB" w:rsidRPr="00AE3916">
        <w:rPr>
          <w:rFonts w:ascii="Arial" w:hAnsi="Arial" w:cs="Arial"/>
          <w:color w:val="1D2228"/>
          <w:sz w:val="28"/>
          <w:szCs w:val="28"/>
        </w:rPr>
        <w:t>character</w:t>
      </w:r>
      <w:proofErr w:type="gramEnd"/>
      <w:r w:rsidR="007835DB" w:rsidRPr="00AE3916">
        <w:rPr>
          <w:rFonts w:ascii="Arial" w:hAnsi="Arial" w:cs="Arial"/>
          <w:color w:val="1D2228"/>
          <w:sz w:val="28"/>
          <w:szCs w:val="28"/>
        </w:rPr>
        <w:t xml:space="preserve"> of different places. </w:t>
      </w:r>
      <w:proofErr w:type="gramStart"/>
      <w:r w:rsidR="007835DB" w:rsidRPr="00AE3916">
        <w:rPr>
          <w:rFonts w:ascii="Arial" w:hAnsi="Arial" w:cs="Arial"/>
          <w:color w:val="1D2228"/>
          <w:sz w:val="28"/>
          <w:szCs w:val="28"/>
        </w:rPr>
        <w:t>Lack of green space losing eco diversity and historic landscapes</w:t>
      </w:r>
      <w:r w:rsidR="00BF0D51">
        <w:rPr>
          <w:rFonts w:ascii="Arial" w:hAnsi="Arial" w:cs="Arial"/>
          <w:color w:val="1D2228"/>
          <w:sz w:val="28"/>
          <w:szCs w:val="28"/>
        </w:rPr>
        <w:t>.</w:t>
      </w:r>
      <w:proofErr w:type="gramEnd"/>
      <w:r w:rsidR="00BF0D51">
        <w:rPr>
          <w:rFonts w:ascii="Arial" w:hAnsi="Arial" w:cs="Arial"/>
          <w:color w:val="1D2228"/>
          <w:sz w:val="28"/>
          <w:szCs w:val="28"/>
        </w:rPr>
        <w:t xml:space="preserve"> </w:t>
      </w:r>
    </w:p>
    <w:p w14:paraId="4A4B99BC" w14:textId="416A4BCC" w:rsidR="007835DB" w:rsidRPr="00AE3916" w:rsidRDefault="00BF0D51" w:rsidP="00AE3916">
      <w:pPr>
        <w:spacing w:before="100" w:beforeAutospacing="1" w:after="100" w:afterAutospacing="1"/>
        <w:ind w:left="737"/>
        <w:rPr>
          <w:rFonts w:ascii="Arial" w:hAnsi="Arial" w:cs="Arial"/>
          <w:color w:val="1D2228"/>
          <w:sz w:val="28"/>
          <w:szCs w:val="28"/>
        </w:rPr>
      </w:pPr>
      <w:r>
        <w:rPr>
          <w:rFonts w:ascii="Arial" w:hAnsi="Arial" w:cs="Arial"/>
          <w:color w:val="1D2228"/>
          <w:sz w:val="28"/>
          <w:szCs w:val="28"/>
        </w:rPr>
        <w:t xml:space="preserve">We think the exclusion of South Leigh and High </w:t>
      </w:r>
      <w:proofErr w:type="spellStart"/>
      <w:r>
        <w:rPr>
          <w:rFonts w:ascii="Arial" w:hAnsi="Arial" w:cs="Arial"/>
          <w:color w:val="1D2228"/>
          <w:sz w:val="28"/>
          <w:szCs w:val="28"/>
        </w:rPr>
        <w:t>Cogges</w:t>
      </w:r>
      <w:proofErr w:type="spellEnd"/>
      <w:r>
        <w:rPr>
          <w:rFonts w:ascii="Arial" w:hAnsi="Arial" w:cs="Arial"/>
          <w:color w:val="1D2228"/>
          <w:sz w:val="28"/>
          <w:szCs w:val="28"/>
        </w:rPr>
        <w:t xml:space="preserve"> f</w:t>
      </w:r>
      <w:r w:rsidR="006C03C3">
        <w:rPr>
          <w:rFonts w:ascii="Arial" w:hAnsi="Arial" w:cs="Arial"/>
          <w:color w:val="1D2228"/>
          <w:sz w:val="28"/>
          <w:szCs w:val="28"/>
        </w:rPr>
        <w:t>rom 5.45 is the correct view</w:t>
      </w:r>
      <w:r>
        <w:rPr>
          <w:rFonts w:ascii="Arial" w:hAnsi="Arial" w:cs="Arial"/>
          <w:color w:val="1D2228"/>
          <w:sz w:val="28"/>
          <w:szCs w:val="28"/>
        </w:rPr>
        <w:t>.</w:t>
      </w:r>
      <w:r w:rsidR="007835DB" w:rsidRPr="00AE3916">
        <w:rPr>
          <w:rFonts w:ascii="Arial" w:eastAsia="Times New Roman" w:hAnsi="Arial" w:cs="Arial"/>
          <w:color w:val="1D2228"/>
          <w:sz w:val="28"/>
          <w:szCs w:val="28"/>
        </w:rPr>
        <w:t> </w:t>
      </w:r>
    </w:p>
    <w:p w14:paraId="3363A8CE" w14:textId="25EAB690" w:rsidR="007550E2" w:rsidRPr="00D617B1" w:rsidRDefault="007835DB" w:rsidP="007550E2">
      <w:pPr>
        <w:spacing w:before="100" w:beforeAutospacing="1" w:after="100" w:afterAutospacing="1"/>
        <w:rPr>
          <w:rStyle w:val="v1bumpedfont15"/>
          <w:rFonts w:ascii="Arial" w:hAnsi="Arial" w:cs="Arial"/>
          <w:color w:val="1D2228"/>
          <w:sz w:val="28"/>
          <w:szCs w:val="28"/>
        </w:rPr>
      </w:pPr>
      <w:r w:rsidRPr="00D617B1">
        <w:rPr>
          <w:rFonts w:ascii="Arial" w:hAnsi="Arial" w:cs="Arial"/>
          <w:color w:val="1D2228"/>
          <w:sz w:val="28"/>
          <w:szCs w:val="28"/>
        </w:rPr>
        <w:t>Scenario 6 - Village cluster – this</w:t>
      </w:r>
      <w:r w:rsidR="00BF0D51" w:rsidRPr="00D617B1">
        <w:rPr>
          <w:rFonts w:ascii="Arial" w:hAnsi="Arial" w:cs="Arial"/>
          <w:color w:val="1D2228"/>
          <w:sz w:val="28"/>
          <w:szCs w:val="28"/>
        </w:rPr>
        <w:t xml:space="preserve"> is where two villages or more </w:t>
      </w:r>
      <w:r w:rsidRPr="00D617B1">
        <w:rPr>
          <w:rFonts w:ascii="Arial" w:hAnsi="Arial" w:cs="Arial"/>
          <w:color w:val="1D2228"/>
          <w:sz w:val="28"/>
          <w:szCs w:val="28"/>
        </w:rPr>
        <w:t>merge by infilling between them</w:t>
      </w:r>
      <w:r w:rsidR="007550E2" w:rsidRPr="00D617B1">
        <w:rPr>
          <w:rFonts w:ascii="Arial" w:hAnsi="Arial" w:cs="Arial"/>
          <w:color w:val="1D2228"/>
          <w:sz w:val="28"/>
          <w:szCs w:val="28"/>
        </w:rPr>
        <w:t xml:space="preserve">. We think that the </w:t>
      </w:r>
      <w:r w:rsidR="007550E2" w:rsidRPr="00D617B1">
        <w:rPr>
          <w:rStyle w:val="v1bumpedfont15"/>
          <w:rFonts w:ascii="Arial" w:hAnsi="Arial" w:cs="Arial"/>
          <w:color w:val="1D2228"/>
          <w:sz w:val="28"/>
          <w:szCs w:val="28"/>
        </w:rPr>
        <w:t xml:space="preserve">definition of cluster should have had an explanation on the intent and maybe the use of the word "cluster" needs changing. The officers explained that clusters meant sharing of facilities. This happens naturally with villages however they retain their identity. </w:t>
      </w:r>
      <w:proofErr w:type="gramStart"/>
      <w:r w:rsidR="007550E2" w:rsidRPr="00D617B1">
        <w:rPr>
          <w:rStyle w:val="v1bumpedfont15"/>
          <w:rFonts w:ascii="Arial" w:hAnsi="Arial" w:cs="Arial"/>
          <w:color w:val="1D2228"/>
          <w:sz w:val="28"/>
          <w:szCs w:val="28"/>
        </w:rPr>
        <w:t xml:space="preserve">Interpretation and understanding of what is meant needs to be clearer when the idea is present </w:t>
      </w:r>
      <w:r w:rsidR="006C03C3">
        <w:rPr>
          <w:rStyle w:val="v1bumpedfont15"/>
          <w:rFonts w:ascii="Arial" w:hAnsi="Arial" w:cs="Arial"/>
          <w:color w:val="1D2228"/>
          <w:sz w:val="28"/>
          <w:szCs w:val="28"/>
        </w:rPr>
        <w:t xml:space="preserve">in </w:t>
      </w:r>
      <w:r w:rsidR="007550E2" w:rsidRPr="00D617B1">
        <w:rPr>
          <w:rStyle w:val="v1bumpedfont15"/>
          <w:rFonts w:ascii="Arial" w:hAnsi="Arial" w:cs="Arial"/>
          <w:color w:val="1D2228"/>
          <w:sz w:val="28"/>
          <w:szCs w:val="28"/>
        </w:rPr>
        <w:t>consultations.</w:t>
      </w:r>
      <w:proofErr w:type="gramEnd"/>
      <w:r w:rsidR="007550E2" w:rsidRPr="00D617B1">
        <w:rPr>
          <w:rStyle w:val="v1bumpedfont15"/>
          <w:rFonts w:ascii="Arial" w:hAnsi="Arial" w:cs="Arial"/>
          <w:color w:val="1D2228"/>
          <w:sz w:val="28"/>
          <w:szCs w:val="28"/>
        </w:rPr>
        <w:t xml:space="preserve">  Further we would need to know what provision for a consultation and or vote would be provided to any village potentially identified as a part of a cluster.</w:t>
      </w:r>
    </w:p>
    <w:p w14:paraId="540ED3C3" w14:textId="4FC49324" w:rsidR="007550E2" w:rsidRPr="00D617B1" w:rsidRDefault="00B86C76" w:rsidP="007550E2">
      <w:pPr>
        <w:spacing w:before="100" w:beforeAutospacing="1" w:after="100" w:afterAutospacing="1"/>
        <w:rPr>
          <w:rFonts w:ascii="Arial" w:hAnsi="Arial" w:cs="Arial"/>
          <w:color w:val="1D2228"/>
          <w:sz w:val="28"/>
          <w:szCs w:val="28"/>
        </w:rPr>
      </w:pPr>
      <w:r>
        <w:rPr>
          <w:rStyle w:val="v1bumpedfont15"/>
          <w:rFonts w:ascii="Arial" w:hAnsi="Arial" w:cs="Arial"/>
          <w:color w:val="1D2228"/>
          <w:sz w:val="28"/>
          <w:szCs w:val="28"/>
        </w:rPr>
        <w:t xml:space="preserve">It still remains </w:t>
      </w:r>
      <w:r w:rsidR="007550E2" w:rsidRPr="00D617B1">
        <w:rPr>
          <w:rStyle w:val="v1bumpedfont15"/>
          <w:rFonts w:ascii="Arial" w:hAnsi="Arial" w:cs="Arial"/>
          <w:color w:val="1D2228"/>
          <w:sz w:val="28"/>
          <w:szCs w:val="28"/>
        </w:rPr>
        <w:t>our belief that this will cause the following</w:t>
      </w:r>
      <w:proofErr w:type="gramStart"/>
      <w:r w:rsidR="007550E2" w:rsidRPr="00D617B1">
        <w:rPr>
          <w:rStyle w:val="v1bumpedfont15"/>
          <w:rFonts w:ascii="Arial" w:hAnsi="Arial" w:cs="Arial"/>
          <w:color w:val="1D2228"/>
          <w:sz w:val="28"/>
          <w:szCs w:val="28"/>
        </w:rPr>
        <w:t>;</w:t>
      </w:r>
      <w:proofErr w:type="gramEnd"/>
      <w:r w:rsidR="007550E2" w:rsidRPr="00D617B1">
        <w:rPr>
          <w:rStyle w:val="v1bumpedfont15"/>
          <w:rFonts w:ascii="Arial" w:hAnsi="Arial" w:cs="Arial"/>
          <w:color w:val="1D2228"/>
          <w:sz w:val="28"/>
          <w:szCs w:val="28"/>
        </w:rPr>
        <w:t> </w:t>
      </w:r>
    </w:p>
    <w:p w14:paraId="57DEBEB3" w14:textId="77777777" w:rsidR="007550E2" w:rsidRPr="00D617B1" w:rsidRDefault="007550E2" w:rsidP="007550E2">
      <w:pPr>
        <w:pStyle w:val="v1s14"/>
        <w:shd w:val="clear" w:color="auto" w:fill="FFFFFF"/>
        <w:spacing w:before="75" w:beforeAutospacing="0" w:after="75" w:afterAutospacing="0" w:line="324" w:lineRule="atLeast"/>
        <w:ind w:left="510"/>
        <w:rPr>
          <w:rFonts w:ascii="Helvetica" w:hAnsi="Helvetica" w:cs="Times New Roman"/>
          <w:color w:val="2C363A"/>
          <w:sz w:val="28"/>
          <w:szCs w:val="28"/>
        </w:rPr>
      </w:pPr>
      <w:r w:rsidRPr="00D617B1">
        <w:rPr>
          <w:rStyle w:val="v1bumpedfont15"/>
          <w:rFonts w:ascii="Arial" w:hAnsi="Arial" w:cs="Arial"/>
          <w:color w:val="1D2228"/>
          <w:sz w:val="28"/>
          <w:szCs w:val="28"/>
        </w:rPr>
        <w:t>Loss of individual character, falling out between the two villages – "them and us scenario" – covering green space – urbanisation and housing creep. </w:t>
      </w:r>
    </w:p>
    <w:p w14:paraId="1746B139" w14:textId="1B6564BF" w:rsidR="007550E2" w:rsidRPr="00D617B1" w:rsidRDefault="00793F9D" w:rsidP="007550E2">
      <w:pPr>
        <w:pStyle w:val="v1s14"/>
        <w:shd w:val="clear" w:color="auto" w:fill="FFFFFF"/>
        <w:spacing w:before="75" w:beforeAutospacing="0" w:after="75" w:afterAutospacing="0" w:line="324" w:lineRule="atLeast"/>
        <w:ind w:left="510"/>
        <w:rPr>
          <w:rFonts w:ascii="Helvetica" w:hAnsi="Helvetica" w:cs="Times New Roman"/>
          <w:color w:val="2C363A"/>
          <w:sz w:val="28"/>
          <w:szCs w:val="28"/>
        </w:rPr>
      </w:pPr>
      <w:r w:rsidRPr="00D617B1">
        <w:rPr>
          <w:rStyle w:val="v1bumpedfont15"/>
          <w:rFonts w:ascii="Arial" w:hAnsi="Arial" w:cs="Arial"/>
          <w:color w:val="1D2228"/>
          <w:sz w:val="28"/>
          <w:szCs w:val="28"/>
        </w:rPr>
        <w:t xml:space="preserve">We agree </w:t>
      </w:r>
      <w:r w:rsidR="007550E2" w:rsidRPr="00D617B1">
        <w:rPr>
          <w:rStyle w:val="v1bumpedfont15"/>
          <w:rFonts w:ascii="Arial" w:hAnsi="Arial" w:cs="Arial"/>
          <w:color w:val="1D2228"/>
          <w:sz w:val="28"/>
          <w:szCs w:val="28"/>
        </w:rPr>
        <w:t xml:space="preserve">that it would be wholly inappropriate to include South Leigh and High </w:t>
      </w:r>
      <w:proofErr w:type="spellStart"/>
      <w:r w:rsidR="007550E2" w:rsidRPr="00D617B1">
        <w:rPr>
          <w:rStyle w:val="v1bumpedfont15"/>
          <w:rFonts w:ascii="Arial" w:hAnsi="Arial" w:cs="Arial"/>
          <w:color w:val="1D2228"/>
          <w:sz w:val="28"/>
          <w:szCs w:val="28"/>
        </w:rPr>
        <w:t>Cogges</w:t>
      </w:r>
      <w:proofErr w:type="spellEnd"/>
      <w:r w:rsidR="007550E2" w:rsidRPr="00D617B1">
        <w:rPr>
          <w:rStyle w:val="v1bumpedfont15"/>
          <w:rFonts w:ascii="Arial" w:hAnsi="Arial" w:cs="Arial"/>
          <w:color w:val="1D2228"/>
          <w:sz w:val="28"/>
          <w:szCs w:val="28"/>
        </w:rPr>
        <w:t xml:space="preserve"> in any attempt at clustering.</w:t>
      </w:r>
    </w:p>
    <w:p w14:paraId="0D1F83AC" w14:textId="77777777" w:rsidR="007550E2" w:rsidRPr="00D617B1" w:rsidRDefault="007550E2" w:rsidP="00AE3916">
      <w:pPr>
        <w:spacing w:before="100" w:beforeAutospacing="1" w:after="100" w:afterAutospacing="1"/>
        <w:rPr>
          <w:rFonts w:ascii="Arial" w:hAnsi="Arial" w:cs="Arial"/>
          <w:color w:val="1D2228"/>
          <w:sz w:val="28"/>
          <w:szCs w:val="28"/>
        </w:rPr>
      </w:pPr>
    </w:p>
    <w:p w14:paraId="2A62D762" w14:textId="556C0860" w:rsidR="007835DB" w:rsidRPr="00B373D4" w:rsidRDefault="00AE3916" w:rsidP="00B373D4">
      <w:pPr>
        <w:spacing w:before="100" w:beforeAutospacing="1" w:after="100" w:afterAutospacing="1"/>
        <w:rPr>
          <w:rFonts w:ascii="Arial" w:hAnsi="Arial" w:cs="Arial"/>
          <w:color w:val="1D2228"/>
          <w:sz w:val="28"/>
          <w:szCs w:val="28"/>
        </w:rPr>
      </w:pPr>
      <w:r>
        <w:rPr>
          <w:rFonts w:ascii="Arial" w:hAnsi="Arial" w:cs="Arial"/>
          <w:color w:val="1D2228"/>
          <w:sz w:val="28"/>
          <w:szCs w:val="28"/>
        </w:rPr>
        <w:t>Scenario 7</w:t>
      </w:r>
      <w:r w:rsidR="00B373D4">
        <w:rPr>
          <w:rFonts w:ascii="Arial" w:hAnsi="Arial" w:cs="Arial"/>
          <w:color w:val="1D2228"/>
          <w:sz w:val="28"/>
          <w:szCs w:val="28"/>
        </w:rPr>
        <w:t xml:space="preserve"> </w:t>
      </w:r>
      <w:r w:rsidR="007835DB" w:rsidRPr="00AE3916">
        <w:rPr>
          <w:rFonts w:ascii="Arial" w:hAnsi="Arial" w:cs="Arial"/>
          <w:color w:val="1D2228"/>
          <w:sz w:val="28"/>
          <w:szCs w:val="28"/>
        </w:rPr>
        <w:t>New Settlement</w:t>
      </w:r>
      <w:r w:rsidR="00C1025C">
        <w:rPr>
          <w:rFonts w:ascii="Arial" w:hAnsi="Arial" w:cs="Arial"/>
          <w:color w:val="1D2228"/>
          <w:sz w:val="28"/>
          <w:szCs w:val="28"/>
        </w:rPr>
        <w:t xml:space="preserve"> -</w:t>
      </w:r>
      <w:r>
        <w:rPr>
          <w:rFonts w:ascii="Arial" w:hAnsi="Arial" w:cs="Arial"/>
          <w:color w:val="1D2228"/>
          <w:sz w:val="28"/>
          <w:szCs w:val="28"/>
        </w:rPr>
        <w:t xml:space="preserve"> </w:t>
      </w:r>
      <w:r w:rsidR="007835DB" w:rsidRPr="00AE3916">
        <w:rPr>
          <w:rFonts w:ascii="Arial" w:hAnsi="Arial" w:cs="Arial"/>
          <w:color w:val="1D2228"/>
          <w:sz w:val="28"/>
          <w:szCs w:val="28"/>
        </w:rPr>
        <w:t>One site taking most of the new housing – as in a new town/garden village</w:t>
      </w:r>
    </w:p>
    <w:p w14:paraId="30777B01" w14:textId="6A3949B8" w:rsidR="007835DB" w:rsidRPr="00B373D4" w:rsidRDefault="007835DB" w:rsidP="00B373D4">
      <w:pPr>
        <w:spacing w:before="100" w:beforeAutospacing="1" w:after="100" w:afterAutospacing="1"/>
        <w:ind w:left="680"/>
        <w:rPr>
          <w:rFonts w:ascii="Arial" w:hAnsi="Arial" w:cs="Arial"/>
          <w:color w:val="1D2228"/>
          <w:sz w:val="28"/>
          <w:szCs w:val="28"/>
        </w:rPr>
      </w:pPr>
      <w:r w:rsidRPr="00AE3916">
        <w:rPr>
          <w:rFonts w:ascii="Arial" w:hAnsi="Arial" w:cs="Arial"/>
          <w:color w:val="1D2228"/>
          <w:sz w:val="28"/>
          <w:szCs w:val="28"/>
        </w:rPr>
        <w:t>Very hard on whichever community it encompasses – using untouched green land – slow to deliver. People wanting new homes and affordable homes have to wait even longer.  A big site could take 10 years to build out with all the accompanying disruptions and traffic chaos.   Covers yet mo</w:t>
      </w:r>
      <w:r w:rsidR="006C03C3">
        <w:rPr>
          <w:rFonts w:ascii="Arial" w:hAnsi="Arial" w:cs="Arial"/>
          <w:color w:val="1D2228"/>
          <w:sz w:val="28"/>
          <w:szCs w:val="28"/>
        </w:rPr>
        <w:t xml:space="preserve">re </w:t>
      </w:r>
      <w:proofErr w:type="gramStart"/>
      <w:r w:rsidR="006C03C3">
        <w:rPr>
          <w:rFonts w:ascii="Arial" w:hAnsi="Arial" w:cs="Arial"/>
          <w:color w:val="1D2228"/>
          <w:sz w:val="28"/>
          <w:szCs w:val="28"/>
        </w:rPr>
        <w:t>of</w:t>
      </w:r>
      <w:proofErr w:type="gramEnd"/>
      <w:r w:rsidR="006C03C3">
        <w:rPr>
          <w:rFonts w:ascii="Arial" w:hAnsi="Arial" w:cs="Arial"/>
          <w:color w:val="1D2228"/>
          <w:sz w:val="28"/>
          <w:szCs w:val="28"/>
        </w:rPr>
        <w:t xml:space="preserve"> the </w:t>
      </w:r>
      <w:r w:rsidR="00C1025C">
        <w:rPr>
          <w:rFonts w:ascii="Arial" w:hAnsi="Arial" w:cs="Arial"/>
          <w:color w:val="1D2228"/>
          <w:sz w:val="28"/>
          <w:szCs w:val="28"/>
        </w:rPr>
        <w:t xml:space="preserve">countryside and </w:t>
      </w:r>
      <w:r w:rsidRPr="00AE3916">
        <w:rPr>
          <w:rFonts w:ascii="Arial" w:hAnsi="Arial" w:cs="Arial"/>
          <w:color w:val="1D2228"/>
          <w:sz w:val="28"/>
          <w:szCs w:val="28"/>
        </w:rPr>
        <w:t>green space</w:t>
      </w:r>
      <w:r w:rsidR="00C1025C">
        <w:rPr>
          <w:rFonts w:ascii="Arial" w:hAnsi="Arial" w:cs="Arial"/>
          <w:color w:val="1D2228"/>
          <w:sz w:val="28"/>
          <w:szCs w:val="28"/>
        </w:rPr>
        <w:t>.</w:t>
      </w:r>
      <w:r w:rsidRPr="00AE3916">
        <w:rPr>
          <w:rFonts w:ascii="Arial" w:hAnsi="Arial" w:cs="Arial"/>
          <w:color w:val="1D2228"/>
          <w:sz w:val="28"/>
          <w:szCs w:val="28"/>
        </w:rPr>
        <w:t xml:space="preserve">  </w:t>
      </w:r>
    </w:p>
    <w:p w14:paraId="72B6A6F5" w14:textId="5B7CE9CC" w:rsidR="007835DB" w:rsidRPr="00AE3916" w:rsidRDefault="007835DB" w:rsidP="007835DB">
      <w:pPr>
        <w:spacing w:before="100" w:beforeAutospacing="1" w:after="100" w:afterAutospacing="1"/>
        <w:rPr>
          <w:rFonts w:ascii="Arial" w:hAnsi="Arial" w:cs="Arial"/>
          <w:color w:val="1D2228"/>
          <w:sz w:val="28"/>
          <w:szCs w:val="28"/>
        </w:rPr>
      </w:pPr>
      <w:r w:rsidRPr="00AE3916">
        <w:rPr>
          <w:rFonts w:ascii="Arial" w:hAnsi="Arial" w:cs="Arial"/>
          <w:color w:val="1D2228"/>
          <w:sz w:val="28"/>
          <w:szCs w:val="28"/>
        </w:rPr>
        <w:t>8.</w:t>
      </w:r>
      <w:r w:rsidR="004564AF">
        <w:rPr>
          <w:rFonts w:ascii="Arial" w:hAnsi="Arial" w:cs="Arial"/>
          <w:color w:val="1D2228"/>
          <w:sz w:val="28"/>
          <w:szCs w:val="28"/>
        </w:rPr>
        <w:t xml:space="preserve"> </w:t>
      </w:r>
      <w:r w:rsidRPr="00AE3916">
        <w:rPr>
          <w:rFonts w:ascii="Arial" w:hAnsi="Arial" w:cs="Arial"/>
          <w:color w:val="1D2228"/>
          <w:sz w:val="28"/>
          <w:szCs w:val="28"/>
        </w:rPr>
        <w:t>Public Transport hubs</w:t>
      </w:r>
    </w:p>
    <w:p w14:paraId="17532CD1" w14:textId="77777777" w:rsidR="00C1025C" w:rsidRDefault="008437B3" w:rsidP="00B373D4">
      <w:pPr>
        <w:spacing w:before="100" w:beforeAutospacing="1" w:after="100" w:afterAutospacing="1"/>
        <w:ind w:left="680"/>
        <w:rPr>
          <w:rFonts w:ascii="Arial" w:hAnsi="Arial" w:cs="Arial"/>
          <w:color w:val="1D2228"/>
          <w:sz w:val="28"/>
          <w:szCs w:val="28"/>
        </w:rPr>
      </w:pPr>
      <w:r>
        <w:rPr>
          <w:rFonts w:ascii="Arial" w:hAnsi="Arial" w:cs="Arial"/>
          <w:color w:val="1D2228"/>
          <w:sz w:val="28"/>
          <w:szCs w:val="28"/>
        </w:rPr>
        <w:t>We rather agree with the tentative way this was dealt with on the slides that were presented to the parish councils on the meeting on 18</w:t>
      </w:r>
      <w:r w:rsidRPr="008437B3">
        <w:rPr>
          <w:rFonts w:ascii="Arial" w:hAnsi="Arial" w:cs="Arial"/>
          <w:color w:val="1D2228"/>
          <w:sz w:val="28"/>
          <w:szCs w:val="28"/>
          <w:vertAlign w:val="superscript"/>
        </w:rPr>
        <w:t>th</w:t>
      </w:r>
      <w:r>
        <w:rPr>
          <w:rFonts w:ascii="Arial" w:hAnsi="Arial" w:cs="Arial"/>
          <w:color w:val="1D2228"/>
          <w:sz w:val="28"/>
          <w:szCs w:val="28"/>
        </w:rPr>
        <w:t xml:space="preserve"> October. </w:t>
      </w:r>
    </w:p>
    <w:p w14:paraId="629771E9" w14:textId="77777777" w:rsidR="006C03C3" w:rsidRDefault="008437B3" w:rsidP="00B373D4">
      <w:pPr>
        <w:spacing w:before="100" w:beforeAutospacing="1" w:after="100" w:afterAutospacing="1"/>
        <w:ind w:left="680"/>
        <w:rPr>
          <w:rFonts w:ascii="Arial" w:hAnsi="Arial" w:cs="Arial"/>
          <w:color w:val="1D2228"/>
          <w:sz w:val="28"/>
          <w:szCs w:val="28"/>
        </w:rPr>
      </w:pPr>
      <w:r>
        <w:rPr>
          <w:rFonts w:ascii="Arial" w:hAnsi="Arial" w:cs="Arial"/>
          <w:color w:val="1D2228"/>
          <w:sz w:val="28"/>
          <w:szCs w:val="28"/>
        </w:rPr>
        <w:t>O</w:t>
      </w:r>
      <w:r w:rsidR="007835DB" w:rsidRPr="00AE3916">
        <w:rPr>
          <w:rFonts w:ascii="Arial" w:hAnsi="Arial" w:cs="Arial"/>
          <w:color w:val="1D2228"/>
          <w:sz w:val="28"/>
          <w:szCs w:val="28"/>
        </w:rPr>
        <w:t>ur c</w:t>
      </w:r>
      <w:r w:rsidR="006C03C3">
        <w:rPr>
          <w:rFonts w:ascii="Arial" w:hAnsi="Arial" w:cs="Arial"/>
          <w:color w:val="1D2228"/>
          <w:sz w:val="28"/>
          <w:szCs w:val="28"/>
        </w:rPr>
        <w:t xml:space="preserve">oncern for the </w:t>
      </w:r>
      <w:r w:rsidR="00BF0D51">
        <w:rPr>
          <w:rFonts w:ascii="Arial" w:hAnsi="Arial" w:cs="Arial"/>
          <w:color w:val="1D2228"/>
          <w:sz w:val="28"/>
          <w:szCs w:val="28"/>
        </w:rPr>
        <w:t>parish is that if the railway was built</w:t>
      </w:r>
      <w:r w:rsidR="007835DB" w:rsidRPr="00AE3916">
        <w:rPr>
          <w:rFonts w:ascii="Arial" w:hAnsi="Arial" w:cs="Arial"/>
          <w:color w:val="1D2228"/>
          <w:sz w:val="28"/>
          <w:szCs w:val="28"/>
        </w:rPr>
        <w:t xml:space="preserve"> </w:t>
      </w:r>
      <w:r>
        <w:rPr>
          <w:rFonts w:ascii="Arial" w:hAnsi="Arial" w:cs="Arial"/>
          <w:color w:val="1D2228"/>
          <w:sz w:val="28"/>
          <w:szCs w:val="28"/>
        </w:rPr>
        <w:t xml:space="preserve">it </w:t>
      </w:r>
      <w:r w:rsidR="007835DB" w:rsidRPr="00AE3916">
        <w:rPr>
          <w:rFonts w:ascii="Arial" w:hAnsi="Arial" w:cs="Arial"/>
          <w:color w:val="1D2228"/>
          <w:sz w:val="28"/>
          <w:szCs w:val="28"/>
        </w:rPr>
        <w:t xml:space="preserve">could encourage a </w:t>
      </w:r>
      <w:proofErr w:type="spellStart"/>
      <w:r w:rsidR="007835DB" w:rsidRPr="00AE3916">
        <w:rPr>
          <w:rFonts w:ascii="Arial" w:hAnsi="Arial" w:cs="Arial"/>
          <w:color w:val="1D2228"/>
          <w:sz w:val="28"/>
          <w:szCs w:val="28"/>
        </w:rPr>
        <w:t>Gladman</w:t>
      </w:r>
      <w:proofErr w:type="spellEnd"/>
      <w:r w:rsidR="007835DB" w:rsidRPr="00AE3916">
        <w:rPr>
          <w:rFonts w:ascii="Arial" w:hAnsi="Arial" w:cs="Arial"/>
          <w:color w:val="1D2228"/>
          <w:sz w:val="28"/>
          <w:szCs w:val="28"/>
        </w:rPr>
        <w:t xml:space="preserve"> type development of thousands of houses </w:t>
      </w:r>
      <w:r w:rsidR="00BF0D51">
        <w:rPr>
          <w:rFonts w:ascii="Arial" w:hAnsi="Arial" w:cs="Arial"/>
          <w:color w:val="1D2228"/>
          <w:sz w:val="28"/>
          <w:szCs w:val="28"/>
        </w:rPr>
        <w:t xml:space="preserve">near or accessible to </w:t>
      </w:r>
      <w:r w:rsidR="007835DB" w:rsidRPr="00AE3916">
        <w:rPr>
          <w:rFonts w:ascii="Arial" w:hAnsi="Arial" w:cs="Arial"/>
          <w:color w:val="1D2228"/>
          <w:sz w:val="28"/>
          <w:szCs w:val="28"/>
        </w:rPr>
        <w:t xml:space="preserve">a station. </w:t>
      </w:r>
      <w:r w:rsidR="006C03C3">
        <w:rPr>
          <w:rFonts w:ascii="Arial" w:hAnsi="Arial" w:cs="Arial"/>
          <w:color w:val="1D2228"/>
          <w:sz w:val="28"/>
          <w:szCs w:val="28"/>
        </w:rPr>
        <w:t xml:space="preserve">We want to protect the </w:t>
      </w:r>
      <w:r w:rsidRPr="00AE3916">
        <w:rPr>
          <w:rFonts w:ascii="Arial" w:hAnsi="Arial" w:cs="Arial"/>
          <w:color w:val="1D2228"/>
          <w:sz w:val="28"/>
          <w:szCs w:val="28"/>
        </w:rPr>
        <w:t xml:space="preserve">village from growing beyond its current size and/or disappearing as an identity.  </w:t>
      </w:r>
    </w:p>
    <w:p w14:paraId="1B86F576" w14:textId="77777777" w:rsidR="006C03C3" w:rsidRDefault="008437B3" w:rsidP="00B373D4">
      <w:pPr>
        <w:spacing w:before="100" w:beforeAutospacing="1" w:after="100" w:afterAutospacing="1"/>
        <w:ind w:left="680"/>
        <w:rPr>
          <w:rFonts w:ascii="Arial" w:hAnsi="Arial" w:cs="Arial"/>
          <w:color w:val="1D2228"/>
          <w:sz w:val="28"/>
          <w:szCs w:val="28"/>
        </w:rPr>
      </w:pPr>
      <w:r w:rsidRPr="00AE3916">
        <w:rPr>
          <w:rFonts w:ascii="Arial" w:hAnsi="Arial" w:cs="Arial"/>
          <w:color w:val="1D2228"/>
          <w:sz w:val="28"/>
          <w:szCs w:val="28"/>
        </w:rPr>
        <w:t xml:space="preserve">This plan </w:t>
      </w:r>
      <w:r w:rsidR="00C1025C">
        <w:rPr>
          <w:rFonts w:ascii="Arial" w:hAnsi="Arial" w:cs="Arial"/>
          <w:color w:val="1D2228"/>
          <w:sz w:val="28"/>
          <w:szCs w:val="28"/>
        </w:rPr>
        <w:t>would also encourage we think</w:t>
      </w:r>
      <w:r w:rsidRPr="00AE3916">
        <w:rPr>
          <w:rFonts w:ascii="Arial" w:hAnsi="Arial" w:cs="Arial"/>
          <w:color w:val="1D2228"/>
          <w:sz w:val="28"/>
          <w:szCs w:val="28"/>
        </w:rPr>
        <w:t xml:space="preserve"> development along the A40 and the l</w:t>
      </w:r>
      <w:r w:rsidR="004A648D">
        <w:rPr>
          <w:rFonts w:ascii="Arial" w:hAnsi="Arial" w:cs="Arial"/>
          <w:color w:val="1D2228"/>
          <w:sz w:val="28"/>
          <w:szCs w:val="28"/>
        </w:rPr>
        <w:t xml:space="preserve">ikelihood of the land between </w:t>
      </w:r>
      <w:proofErr w:type="spellStart"/>
      <w:r w:rsidRPr="00AE3916">
        <w:rPr>
          <w:rFonts w:ascii="Arial" w:hAnsi="Arial" w:cs="Arial"/>
          <w:color w:val="1D2228"/>
          <w:sz w:val="28"/>
          <w:szCs w:val="28"/>
        </w:rPr>
        <w:t>Eynsham</w:t>
      </w:r>
      <w:proofErr w:type="spellEnd"/>
      <w:r w:rsidRPr="00AE3916">
        <w:rPr>
          <w:rFonts w:ascii="Arial" w:hAnsi="Arial" w:cs="Arial"/>
          <w:color w:val="1D2228"/>
          <w:sz w:val="28"/>
          <w:szCs w:val="28"/>
        </w:rPr>
        <w:t xml:space="preserve">, South Leigh, Witney and </w:t>
      </w:r>
      <w:proofErr w:type="spellStart"/>
      <w:r w:rsidRPr="00AE3916">
        <w:rPr>
          <w:rFonts w:ascii="Arial" w:hAnsi="Arial" w:cs="Arial"/>
          <w:color w:val="1D2228"/>
          <w:sz w:val="28"/>
          <w:szCs w:val="28"/>
        </w:rPr>
        <w:t>Carterton</w:t>
      </w:r>
      <w:proofErr w:type="spellEnd"/>
      <w:r w:rsidRPr="00AE3916">
        <w:rPr>
          <w:rFonts w:ascii="Arial" w:hAnsi="Arial" w:cs="Arial"/>
          <w:color w:val="1D2228"/>
          <w:sz w:val="28"/>
          <w:szCs w:val="28"/>
        </w:rPr>
        <w:t xml:space="preserve"> becoming just one long sprawling development.</w:t>
      </w:r>
      <w:r w:rsidR="004A648D">
        <w:rPr>
          <w:rFonts w:ascii="Arial" w:hAnsi="Arial" w:cs="Arial"/>
          <w:color w:val="1D2228"/>
          <w:sz w:val="28"/>
          <w:szCs w:val="28"/>
        </w:rPr>
        <w:t xml:space="preserve"> </w:t>
      </w:r>
    </w:p>
    <w:p w14:paraId="57F54950" w14:textId="23835DA7" w:rsidR="008437B3" w:rsidRDefault="004A648D" w:rsidP="00B373D4">
      <w:pPr>
        <w:spacing w:before="100" w:beforeAutospacing="1" w:after="100" w:afterAutospacing="1"/>
        <w:ind w:left="680"/>
        <w:rPr>
          <w:rFonts w:ascii="Arial" w:hAnsi="Arial" w:cs="Arial"/>
          <w:color w:val="1D2228"/>
          <w:sz w:val="28"/>
          <w:szCs w:val="28"/>
        </w:rPr>
      </w:pPr>
      <w:r>
        <w:rPr>
          <w:rFonts w:ascii="Arial" w:hAnsi="Arial" w:cs="Arial"/>
          <w:color w:val="1D2228"/>
          <w:sz w:val="28"/>
          <w:szCs w:val="28"/>
        </w:rPr>
        <w:t>However we agree that it might address some of the congestion issues between Witney and Oxford</w:t>
      </w:r>
      <w:r w:rsidR="00C1025C">
        <w:rPr>
          <w:rFonts w:ascii="Arial" w:hAnsi="Arial" w:cs="Arial"/>
          <w:color w:val="1D2228"/>
          <w:sz w:val="28"/>
          <w:szCs w:val="28"/>
        </w:rPr>
        <w:t>.</w:t>
      </w:r>
    </w:p>
    <w:p w14:paraId="5B54DD74" w14:textId="38E225CD" w:rsidR="00BF0D51" w:rsidRDefault="00BF0D51" w:rsidP="00B373D4">
      <w:pPr>
        <w:spacing w:before="100" w:beforeAutospacing="1" w:after="100" w:afterAutospacing="1"/>
        <w:ind w:left="680"/>
        <w:rPr>
          <w:rFonts w:ascii="Arial" w:hAnsi="Arial" w:cs="Arial"/>
          <w:color w:val="1D2228"/>
          <w:sz w:val="28"/>
          <w:szCs w:val="28"/>
        </w:rPr>
      </w:pPr>
      <w:r>
        <w:rPr>
          <w:rFonts w:ascii="Arial" w:hAnsi="Arial" w:cs="Arial"/>
          <w:color w:val="1D2228"/>
          <w:sz w:val="28"/>
          <w:szCs w:val="28"/>
        </w:rPr>
        <w:t>On the current prop</w:t>
      </w:r>
      <w:r w:rsidR="008437B3">
        <w:rPr>
          <w:rFonts w:ascii="Arial" w:hAnsi="Arial" w:cs="Arial"/>
          <w:color w:val="1D2228"/>
          <w:sz w:val="28"/>
          <w:szCs w:val="28"/>
        </w:rPr>
        <w:t>osals with the railway we are concerned with a number of issues – the bowing of the route towards</w:t>
      </w:r>
      <w:r w:rsidR="004A648D">
        <w:rPr>
          <w:rFonts w:ascii="Arial" w:hAnsi="Arial" w:cs="Arial"/>
          <w:color w:val="1D2228"/>
          <w:sz w:val="28"/>
          <w:szCs w:val="28"/>
        </w:rPr>
        <w:t xml:space="preserve"> the village leaving a piece of the parish isolated between rail and A40; the crossing of the Barnard Gate Road-which could be addressed by cl</w:t>
      </w:r>
      <w:r w:rsidR="00C1025C">
        <w:rPr>
          <w:rFonts w:ascii="Arial" w:hAnsi="Arial" w:cs="Arial"/>
          <w:color w:val="1D2228"/>
          <w:sz w:val="28"/>
          <w:szCs w:val="28"/>
        </w:rPr>
        <w:t>osing that to vehicular traffic and</w:t>
      </w:r>
      <w:r w:rsidR="004A648D">
        <w:rPr>
          <w:rFonts w:ascii="Arial" w:hAnsi="Arial" w:cs="Arial"/>
          <w:color w:val="1D2228"/>
          <w:sz w:val="28"/>
          <w:szCs w:val="28"/>
        </w:rPr>
        <w:t xml:space="preserve"> the proximity of the route to High </w:t>
      </w:r>
      <w:proofErr w:type="spellStart"/>
      <w:r w:rsidR="004A648D">
        <w:rPr>
          <w:rFonts w:ascii="Arial" w:hAnsi="Arial" w:cs="Arial"/>
          <w:color w:val="1D2228"/>
          <w:sz w:val="28"/>
          <w:szCs w:val="28"/>
        </w:rPr>
        <w:t>Cogges</w:t>
      </w:r>
      <w:proofErr w:type="spellEnd"/>
      <w:r w:rsidR="004A648D">
        <w:rPr>
          <w:rFonts w:ascii="Arial" w:hAnsi="Arial" w:cs="Arial"/>
          <w:color w:val="1D2228"/>
          <w:sz w:val="28"/>
          <w:szCs w:val="28"/>
        </w:rPr>
        <w:t>.</w:t>
      </w:r>
    </w:p>
    <w:p w14:paraId="56D0EC4F" w14:textId="77777777" w:rsidR="00C1025C" w:rsidRDefault="004A648D" w:rsidP="004564AF">
      <w:pPr>
        <w:spacing w:before="100" w:beforeAutospacing="1" w:after="100" w:afterAutospacing="1"/>
        <w:ind w:left="680"/>
        <w:rPr>
          <w:rFonts w:ascii="Arial" w:hAnsi="Arial" w:cs="Arial"/>
          <w:color w:val="1D2228"/>
          <w:sz w:val="28"/>
          <w:szCs w:val="28"/>
        </w:rPr>
      </w:pPr>
      <w:r>
        <w:rPr>
          <w:rFonts w:ascii="Arial" w:hAnsi="Arial" w:cs="Arial"/>
          <w:color w:val="1D2228"/>
          <w:sz w:val="28"/>
          <w:szCs w:val="28"/>
        </w:rPr>
        <w:t xml:space="preserve">We are also concerned that a local plan could be based on prospective and perhaps speculative and currently unfunded projects of the Cotswold line and the </w:t>
      </w:r>
      <w:proofErr w:type="spellStart"/>
      <w:r>
        <w:rPr>
          <w:rFonts w:ascii="Arial" w:hAnsi="Arial" w:cs="Arial"/>
          <w:color w:val="1D2228"/>
          <w:sz w:val="28"/>
          <w:szCs w:val="28"/>
        </w:rPr>
        <w:t>Yarnton</w:t>
      </w:r>
      <w:proofErr w:type="spellEnd"/>
      <w:r>
        <w:rPr>
          <w:rFonts w:ascii="Arial" w:hAnsi="Arial" w:cs="Arial"/>
          <w:color w:val="1D2228"/>
          <w:sz w:val="28"/>
          <w:szCs w:val="28"/>
        </w:rPr>
        <w:t xml:space="preserve"> to </w:t>
      </w:r>
      <w:proofErr w:type="spellStart"/>
      <w:r>
        <w:rPr>
          <w:rFonts w:ascii="Arial" w:hAnsi="Arial" w:cs="Arial"/>
          <w:color w:val="1D2228"/>
          <w:sz w:val="28"/>
          <w:szCs w:val="28"/>
        </w:rPr>
        <w:t>Carterton</w:t>
      </w:r>
      <w:proofErr w:type="spellEnd"/>
      <w:r>
        <w:rPr>
          <w:rFonts w:ascii="Arial" w:hAnsi="Arial" w:cs="Arial"/>
          <w:color w:val="1D2228"/>
          <w:sz w:val="28"/>
          <w:szCs w:val="28"/>
        </w:rPr>
        <w:t xml:space="preserve"> railway. </w:t>
      </w:r>
    </w:p>
    <w:p w14:paraId="5B93649F" w14:textId="01AC8279" w:rsidR="00445179" w:rsidRDefault="00C1025C" w:rsidP="004564AF">
      <w:pPr>
        <w:spacing w:before="100" w:beforeAutospacing="1" w:after="100" w:afterAutospacing="1"/>
        <w:ind w:left="680"/>
        <w:rPr>
          <w:rFonts w:ascii="Arial" w:eastAsia="Times New Roman" w:hAnsi="Arial" w:cs="Arial"/>
          <w:sz w:val="28"/>
          <w:szCs w:val="28"/>
        </w:rPr>
      </w:pPr>
      <w:r>
        <w:rPr>
          <w:rFonts w:ascii="Arial" w:hAnsi="Arial" w:cs="Arial"/>
          <w:color w:val="1D2228"/>
          <w:sz w:val="28"/>
          <w:szCs w:val="28"/>
        </w:rPr>
        <w:t>On the railway w</w:t>
      </w:r>
      <w:r w:rsidR="004A648D">
        <w:rPr>
          <w:rFonts w:ascii="Arial" w:hAnsi="Arial" w:cs="Arial"/>
          <w:color w:val="1D2228"/>
          <w:sz w:val="28"/>
          <w:szCs w:val="28"/>
        </w:rPr>
        <w:t>e rather echo</w:t>
      </w:r>
      <w:r w:rsidR="00445179">
        <w:rPr>
          <w:rFonts w:ascii="Arial" w:hAnsi="Arial" w:cs="Arial"/>
          <w:color w:val="1D2228"/>
          <w:sz w:val="28"/>
          <w:szCs w:val="28"/>
        </w:rPr>
        <w:t xml:space="preserve"> what </w:t>
      </w:r>
      <w:r w:rsidR="00445179">
        <w:rPr>
          <w:rFonts w:ascii="Arial" w:eastAsia="Times New Roman" w:hAnsi="Arial" w:cs="Arial"/>
          <w:sz w:val="28"/>
          <w:szCs w:val="28"/>
        </w:rPr>
        <w:t>t</w:t>
      </w:r>
      <w:r w:rsidR="00445179" w:rsidRPr="002B05DB">
        <w:rPr>
          <w:rFonts w:ascii="Arial" w:eastAsia="Times New Roman" w:hAnsi="Arial" w:cs="Arial"/>
          <w:sz w:val="28"/>
          <w:szCs w:val="28"/>
        </w:rPr>
        <w:t>he study</w:t>
      </w:r>
      <w:r w:rsidR="00445179">
        <w:rPr>
          <w:rFonts w:ascii="Arial" w:eastAsia="Times New Roman" w:hAnsi="Arial" w:cs="Arial"/>
          <w:sz w:val="28"/>
          <w:szCs w:val="28"/>
        </w:rPr>
        <w:t xml:space="preserve"> by Cadenza</w:t>
      </w:r>
      <w:r w:rsidR="00445179" w:rsidRPr="002B05DB">
        <w:rPr>
          <w:rFonts w:ascii="Arial" w:eastAsia="Times New Roman" w:hAnsi="Arial" w:cs="Arial"/>
          <w:sz w:val="28"/>
          <w:szCs w:val="28"/>
        </w:rPr>
        <w:t xml:space="preserve"> </w:t>
      </w:r>
      <w:r w:rsidR="00445179">
        <w:rPr>
          <w:rFonts w:ascii="Arial" w:eastAsia="Times New Roman" w:hAnsi="Arial" w:cs="Arial"/>
          <w:sz w:val="28"/>
          <w:szCs w:val="28"/>
        </w:rPr>
        <w:t xml:space="preserve">said about the question marks over the delivery time which </w:t>
      </w:r>
      <w:r w:rsidR="004564AF">
        <w:rPr>
          <w:rFonts w:ascii="Arial" w:eastAsia="Times New Roman" w:hAnsi="Arial" w:cs="Arial"/>
          <w:sz w:val="28"/>
          <w:szCs w:val="28"/>
        </w:rPr>
        <w:t xml:space="preserve">whilst saying </w:t>
      </w:r>
      <w:r w:rsidR="00445179" w:rsidRPr="00D24ADB">
        <w:rPr>
          <w:rFonts w:ascii="Arial" w:eastAsia="Times New Roman" w:hAnsi="Arial" w:cs="Arial"/>
          <w:sz w:val="28"/>
          <w:szCs w:val="28"/>
        </w:rPr>
        <w:t>It is believed that the first phase of railway would be delivered by 2031</w:t>
      </w:r>
      <w:r w:rsidR="006C03C3">
        <w:rPr>
          <w:rFonts w:ascii="Arial" w:eastAsia="Times New Roman" w:hAnsi="Arial" w:cs="Arial"/>
          <w:sz w:val="28"/>
          <w:szCs w:val="28"/>
        </w:rPr>
        <w:t>,</w:t>
      </w:r>
      <w:r w:rsidR="00445179" w:rsidRPr="00D24ADB">
        <w:rPr>
          <w:rFonts w:ascii="Arial" w:eastAsia="Times New Roman" w:hAnsi="Arial" w:cs="Arial"/>
          <w:sz w:val="28"/>
          <w:szCs w:val="28"/>
        </w:rPr>
        <w:t xml:space="preserve"> </w:t>
      </w:r>
      <w:r>
        <w:rPr>
          <w:rFonts w:ascii="Arial" w:eastAsia="Times New Roman" w:hAnsi="Arial" w:cs="Arial"/>
          <w:sz w:val="28"/>
          <w:szCs w:val="28"/>
        </w:rPr>
        <w:t xml:space="preserve">the </w:t>
      </w:r>
      <w:r w:rsidR="00445179">
        <w:rPr>
          <w:rFonts w:ascii="Arial" w:eastAsia="Times New Roman" w:hAnsi="Arial" w:cs="Arial"/>
          <w:sz w:val="28"/>
          <w:szCs w:val="28"/>
        </w:rPr>
        <w:t xml:space="preserve">time scales for delivery </w:t>
      </w:r>
      <w:r w:rsidR="00445179" w:rsidRPr="00D24ADB">
        <w:rPr>
          <w:rFonts w:ascii="Arial" w:eastAsia="Times New Roman" w:hAnsi="Arial" w:cs="Arial"/>
          <w:sz w:val="28"/>
          <w:szCs w:val="28"/>
        </w:rPr>
        <w:t xml:space="preserve"> “are dependent on assumptions about the time to develop the designs, the consultation approach, planning and procurement strategies, and the availability of funding.”</w:t>
      </w:r>
    </w:p>
    <w:p w14:paraId="78FA8965" w14:textId="1DC70FDF" w:rsidR="004564AF" w:rsidRPr="00C1025C" w:rsidRDefault="004564AF" w:rsidP="004564AF">
      <w:pPr>
        <w:spacing w:before="100" w:beforeAutospacing="1" w:after="100" w:afterAutospacing="1"/>
        <w:ind w:left="680"/>
        <w:rPr>
          <w:rFonts w:ascii="Arial" w:eastAsia="Times New Roman" w:hAnsi="Arial" w:cs="Arial"/>
          <w:i/>
          <w:sz w:val="28"/>
          <w:szCs w:val="28"/>
        </w:rPr>
      </w:pPr>
      <w:r>
        <w:rPr>
          <w:rFonts w:ascii="Arial" w:eastAsia="Times New Roman" w:hAnsi="Arial" w:cs="Arial"/>
          <w:sz w:val="28"/>
          <w:szCs w:val="28"/>
        </w:rPr>
        <w:t xml:space="preserve">And we note </w:t>
      </w:r>
      <w:r w:rsidR="00C1025C">
        <w:rPr>
          <w:rFonts w:ascii="Arial" w:hAnsi="Arial" w:cs="Arial"/>
          <w:color w:val="0B0C0C"/>
          <w:sz w:val="28"/>
          <w:szCs w:val="28"/>
        </w:rPr>
        <w:t>from t</w:t>
      </w:r>
      <w:r w:rsidRPr="00FB2304">
        <w:rPr>
          <w:rFonts w:ascii="Arial" w:hAnsi="Arial" w:cs="Arial"/>
          <w:color w:val="0B0C0C"/>
          <w:sz w:val="28"/>
          <w:szCs w:val="28"/>
        </w:rPr>
        <w:t xml:space="preserve">he preliminary strategic outline case for the </w:t>
      </w:r>
      <w:proofErr w:type="spellStart"/>
      <w:r w:rsidRPr="00FB2304">
        <w:rPr>
          <w:rFonts w:ascii="Arial" w:hAnsi="Arial" w:cs="Arial"/>
          <w:color w:val="0B0C0C"/>
          <w:sz w:val="28"/>
          <w:szCs w:val="28"/>
        </w:rPr>
        <w:t>Carterton</w:t>
      </w:r>
      <w:proofErr w:type="spellEnd"/>
      <w:r w:rsidRPr="00FB2304">
        <w:rPr>
          <w:rFonts w:ascii="Arial" w:hAnsi="Arial" w:cs="Arial"/>
          <w:color w:val="0B0C0C"/>
          <w:sz w:val="28"/>
          <w:szCs w:val="28"/>
        </w:rPr>
        <w:t>-Witney-Oxford Rail Corridor (CWORC</w:t>
      </w:r>
      <w:proofErr w:type="gramStart"/>
      <w:r w:rsidRPr="00FB2304">
        <w:rPr>
          <w:rFonts w:ascii="Arial" w:hAnsi="Arial" w:cs="Arial"/>
          <w:color w:val="0B0C0C"/>
          <w:sz w:val="28"/>
          <w:szCs w:val="28"/>
        </w:rPr>
        <w:t xml:space="preserve">) </w:t>
      </w:r>
      <w:r w:rsidR="00C1025C">
        <w:rPr>
          <w:rFonts w:ascii="Arial" w:hAnsi="Arial" w:cs="Arial"/>
          <w:color w:val="0B0C0C"/>
          <w:sz w:val="28"/>
          <w:szCs w:val="28"/>
        </w:rPr>
        <w:t>which</w:t>
      </w:r>
      <w:proofErr w:type="gramEnd"/>
      <w:r w:rsidR="00C1025C">
        <w:rPr>
          <w:rFonts w:ascii="Arial" w:hAnsi="Arial" w:cs="Arial"/>
          <w:color w:val="0B0C0C"/>
          <w:sz w:val="28"/>
          <w:szCs w:val="28"/>
        </w:rPr>
        <w:t xml:space="preserve"> </w:t>
      </w:r>
      <w:r w:rsidRPr="00FB2304">
        <w:rPr>
          <w:rFonts w:ascii="Arial" w:hAnsi="Arial" w:cs="Arial"/>
          <w:color w:val="0B0C0C"/>
          <w:sz w:val="28"/>
          <w:szCs w:val="28"/>
        </w:rPr>
        <w:t xml:space="preserve">was commissioned by Oxfordshire County Council, following </w:t>
      </w:r>
      <w:r w:rsidRPr="006C03C3">
        <w:rPr>
          <w:rFonts w:ascii="Arial" w:hAnsi="Arial" w:cs="Arial"/>
          <w:sz w:val="28"/>
          <w:szCs w:val="28"/>
        </w:rPr>
        <w:t>proposals from the </w:t>
      </w:r>
      <w:hyperlink r:id="rId8" w:history="1">
        <w:r w:rsidRPr="006C03C3">
          <w:rPr>
            <w:rStyle w:val="Hyperlink"/>
            <w:rFonts w:ascii="Arial" w:hAnsi="Arial" w:cs="Arial"/>
            <w:color w:val="auto"/>
            <w:sz w:val="28"/>
            <w:szCs w:val="28"/>
            <w:u w:val="none"/>
          </w:rPr>
          <w:t>Witney Oxford Transport Group</w:t>
        </w:r>
      </w:hyperlink>
      <w:r w:rsidRPr="006C03C3">
        <w:rPr>
          <w:rFonts w:ascii="Arial" w:hAnsi="Arial" w:cs="Arial"/>
          <w:sz w:val="28"/>
          <w:szCs w:val="28"/>
        </w:rPr>
        <w:t>.</w:t>
      </w:r>
      <w:r w:rsidRPr="00FB2304">
        <w:rPr>
          <w:rFonts w:ascii="Arial" w:hAnsi="Arial" w:cs="Arial"/>
          <w:color w:val="0B0C0C"/>
          <w:sz w:val="28"/>
          <w:szCs w:val="28"/>
        </w:rPr>
        <w:t xml:space="preserve"> The aim was to establish if there is a strategic need for the proposed railway line and to give an indication of the likely investment required.</w:t>
      </w:r>
      <w:r w:rsidR="00C1025C">
        <w:rPr>
          <w:rFonts w:ascii="Arial" w:hAnsi="Arial" w:cs="Arial"/>
          <w:color w:val="0B0C0C"/>
          <w:sz w:val="28"/>
          <w:szCs w:val="28"/>
        </w:rPr>
        <w:t xml:space="preserve"> </w:t>
      </w:r>
      <w:r w:rsidRPr="00FB2304">
        <w:rPr>
          <w:rFonts w:ascii="Arial" w:hAnsi="Arial" w:cs="Arial"/>
          <w:color w:val="0B0C0C"/>
          <w:sz w:val="28"/>
          <w:szCs w:val="28"/>
        </w:rPr>
        <w:t xml:space="preserve">The study has shown that building a rail link would be feasible and could be justified in transport strategy terms </w:t>
      </w:r>
      <w:r w:rsidRPr="00FB2304">
        <w:rPr>
          <w:rFonts w:ascii="Arial" w:hAnsi="Arial" w:cs="Arial"/>
          <w:i/>
          <w:color w:val="0B0C0C"/>
          <w:sz w:val="28"/>
          <w:szCs w:val="28"/>
        </w:rPr>
        <w:t>but identifies a number of planning and environmental issues. It also warns about the high financial cost and difficulty involved in undertaking such a project</w:t>
      </w:r>
      <w:r w:rsidR="00C1025C">
        <w:rPr>
          <w:rFonts w:ascii="Arial" w:hAnsi="Arial" w:cs="Arial"/>
          <w:i/>
          <w:color w:val="0B0C0C"/>
          <w:sz w:val="28"/>
          <w:szCs w:val="28"/>
        </w:rPr>
        <w:t xml:space="preserve"> a</w:t>
      </w:r>
      <w:r w:rsidR="00C1025C">
        <w:rPr>
          <w:rFonts w:ascii="Arial" w:hAnsi="Arial" w:cs="Arial"/>
          <w:color w:val="0B0C0C"/>
          <w:sz w:val="28"/>
          <w:szCs w:val="28"/>
        </w:rPr>
        <w:t xml:space="preserve">nd </w:t>
      </w:r>
      <w:r w:rsidR="00C1025C">
        <w:rPr>
          <w:rFonts w:ascii="Arial" w:hAnsi="Arial" w:cs="Arial"/>
          <w:i/>
          <w:color w:val="0B0C0C"/>
          <w:sz w:val="28"/>
          <w:szCs w:val="28"/>
        </w:rPr>
        <w:t>i</w:t>
      </w:r>
      <w:r w:rsidRPr="00C1025C">
        <w:rPr>
          <w:rFonts w:ascii="Arial" w:hAnsi="Arial" w:cs="Arial"/>
          <w:i/>
          <w:color w:val="0B0C0C"/>
          <w:sz w:val="28"/>
          <w:szCs w:val="28"/>
        </w:rPr>
        <w:t>t would therefore be a long-term project and would also depend on other rail improvements being funded and completed, including the planned upgrade to the North Cotswold Line.</w:t>
      </w:r>
    </w:p>
    <w:p w14:paraId="1094D027" w14:textId="52161547" w:rsidR="004564AF" w:rsidRPr="004564AF" w:rsidRDefault="004564AF" w:rsidP="006C03C3">
      <w:pPr>
        <w:spacing w:before="100" w:beforeAutospacing="1" w:after="100" w:afterAutospacing="1"/>
        <w:jc w:val="both"/>
        <w:rPr>
          <w:rFonts w:ascii="Arial" w:eastAsia="Times New Roman" w:hAnsi="Arial" w:cs="Arial"/>
          <w:sz w:val="28"/>
          <w:szCs w:val="28"/>
        </w:rPr>
      </w:pPr>
      <w:r>
        <w:rPr>
          <w:rFonts w:ascii="Arial" w:eastAsia="Times New Roman" w:hAnsi="Arial" w:cs="Arial"/>
          <w:sz w:val="28"/>
          <w:szCs w:val="28"/>
        </w:rPr>
        <w:t xml:space="preserve">However we compliment the imagination and reach of the scheme, </w:t>
      </w:r>
      <w:r w:rsidR="006C03C3">
        <w:rPr>
          <w:rFonts w:ascii="Arial" w:eastAsia="Times New Roman" w:hAnsi="Arial" w:cs="Arial"/>
          <w:sz w:val="28"/>
          <w:szCs w:val="28"/>
        </w:rPr>
        <w:t xml:space="preserve">we </w:t>
      </w:r>
      <w:r>
        <w:rPr>
          <w:rFonts w:ascii="Arial" w:eastAsia="Times New Roman" w:hAnsi="Arial" w:cs="Arial"/>
          <w:sz w:val="28"/>
          <w:szCs w:val="28"/>
        </w:rPr>
        <w:t xml:space="preserve">are open to engage discussion which would we hope address the concerns </w:t>
      </w:r>
      <w:r w:rsidR="00C1025C">
        <w:rPr>
          <w:rFonts w:ascii="Arial" w:eastAsia="Times New Roman" w:hAnsi="Arial" w:cs="Arial"/>
          <w:sz w:val="28"/>
          <w:szCs w:val="28"/>
        </w:rPr>
        <w:t>of the parish and we await further talks with Cllr Maynard.</w:t>
      </w:r>
    </w:p>
    <w:p w14:paraId="202800BB" w14:textId="77777777" w:rsidR="007835DB" w:rsidRPr="00AE3916" w:rsidRDefault="007835DB" w:rsidP="007835DB">
      <w:pPr>
        <w:rPr>
          <w:rFonts w:ascii="Arial" w:eastAsia="Times New Roman" w:hAnsi="Arial" w:cs="Arial"/>
          <w:sz w:val="28"/>
          <w:szCs w:val="28"/>
        </w:rPr>
      </w:pPr>
    </w:p>
    <w:p w14:paraId="38EF7B61" w14:textId="65BE121E" w:rsidR="007835DB" w:rsidRDefault="00B373D4">
      <w:pPr>
        <w:rPr>
          <w:rFonts w:ascii="Arial" w:hAnsi="Arial" w:cs="Arial"/>
          <w:sz w:val="28"/>
          <w:szCs w:val="28"/>
        </w:rPr>
      </w:pPr>
      <w:r>
        <w:rPr>
          <w:rFonts w:ascii="Arial" w:hAnsi="Arial" w:cs="Arial"/>
          <w:sz w:val="28"/>
          <w:szCs w:val="28"/>
        </w:rPr>
        <w:t>SLHCPC</w:t>
      </w:r>
    </w:p>
    <w:p w14:paraId="380479DE" w14:textId="62046167" w:rsidR="001C1BFA" w:rsidRPr="00AE3916" w:rsidRDefault="001C1BFA">
      <w:pPr>
        <w:rPr>
          <w:rFonts w:ascii="Arial" w:hAnsi="Arial" w:cs="Arial"/>
          <w:sz w:val="28"/>
          <w:szCs w:val="28"/>
        </w:rPr>
      </w:pPr>
      <w:r>
        <w:rPr>
          <w:rFonts w:ascii="Arial" w:hAnsi="Arial" w:cs="Arial"/>
          <w:sz w:val="28"/>
          <w:szCs w:val="28"/>
        </w:rPr>
        <w:t>1</w:t>
      </w:r>
      <w:r w:rsidRPr="001C1BFA">
        <w:rPr>
          <w:rFonts w:ascii="Arial" w:hAnsi="Arial" w:cs="Arial"/>
          <w:sz w:val="28"/>
          <w:szCs w:val="28"/>
          <w:vertAlign w:val="superscript"/>
        </w:rPr>
        <w:t>st</w:t>
      </w:r>
      <w:r>
        <w:rPr>
          <w:rFonts w:ascii="Arial" w:hAnsi="Arial" w:cs="Arial"/>
          <w:sz w:val="28"/>
          <w:szCs w:val="28"/>
        </w:rPr>
        <w:t xml:space="preserve"> November 2023</w:t>
      </w:r>
    </w:p>
    <w:p w14:paraId="2ED8EC16" w14:textId="77777777" w:rsidR="009C563D" w:rsidRPr="00AE3916" w:rsidRDefault="009C563D">
      <w:pPr>
        <w:rPr>
          <w:rFonts w:ascii="Arial" w:hAnsi="Arial" w:cs="Arial"/>
          <w:sz w:val="28"/>
          <w:szCs w:val="28"/>
        </w:rPr>
      </w:pPr>
    </w:p>
    <w:p w14:paraId="54CB3FF1" w14:textId="77777777" w:rsidR="009C563D" w:rsidRPr="00AE3916" w:rsidRDefault="009C563D">
      <w:pPr>
        <w:rPr>
          <w:rFonts w:ascii="Arial" w:hAnsi="Arial" w:cs="Arial"/>
          <w:sz w:val="28"/>
          <w:szCs w:val="28"/>
        </w:rPr>
      </w:pPr>
    </w:p>
    <w:p w14:paraId="0D5A07DA" w14:textId="77777777" w:rsidR="00881270" w:rsidRDefault="00881270" w:rsidP="00A956D8">
      <w:pPr>
        <w:shd w:val="clear" w:color="auto" w:fill="FFFFFF"/>
        <w:rPr>
          <w:rFonts w:ascii="Arial" w:eastAsia="Times New Roman" w:hAnsi="Arial" w:cs="Arial"/>
          <w:color w:val="2C363A"/>
          <w:sz w:val="28"/>
          <w:szCs w:val="28"/>
        </w:rPr>
      </w:pPr>
    </w:p>
    <w:p w14:paraId="7188F207" w14:textId="77777777" w:rsidR="002C2583" w:rsidRPr="00EE4B12" w:rsidRDefault="002C2583">
      <w:pPr>
        <w:rPr>
          <w:rFonts w:ascii="Arial" w:hAnsi="Arial" w:cs="Arial"/>
          <w:sz w:val="28"/>
          <w:szCs w:val="28"/>
        </w:rPr>
      </w:pPr>
    </w:p>
    <w:p w14:paraId="66F208FD" w14:textId="77777777" w:rsidR="00010D11" w:rsidRPr="00684CB8" w:rsidRDefault="00010D11">
      <w:pPr>
        <w:rPr>
          <w:rFonts w:ascii="Arial" w:hAnsi="Arial" w:cs="Arial"/>
          <w:sz w:val="28"/>
          <w:szCs w:val="28"/>
        </w:rPr>
      </w:pPr>
    </w:p>
    <w:sectPr w:rsidR="00010D11" w:rsidRPr="00684CB8" w:rsidSect="000F2D4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563046" w14:textId="77777777" w:rsidR="0006366B" w:rsidRDefault="0006366B" w:rsidP="00881270">
      <w:r>
        <w:separator/>
      </w:r>
    </w:p>
  </w:endnote>
  <w:endnote w:type="continuationSeparator" w:id="0">
    <w:p w14:paraId="72E39893" w14:textId="77777777" w:rsidR="0006366B" w:rsidRDefault="0006366B" w:rsidP="00881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106EFE" w14:textId="77777777" w:rsidR="0006366B" w:rsidRDefault="0006366B" w:rsidP="00881270">
      <w:r>
        <w:separator/>
      </w:r>
    </w:p>
  </w:footnote>
  <w:footnote w:type="continuationSeparator" w:id="0">
    <w:p w14:paraId="756866A3" w14:textId="77777777" w:rsidR="0006366B" w:rsidRDefault="0006366B" w:rsidP="00881270">
      <w:r>
        <w:continuationSeparator/>
      </w:r>
    </w:p>
  </w:footnote>
  <w:footnote w:id="1">
    <w:p w14:paraId="74428E55" w14:textId="340C4D4F" w:rsidR="0006366B" w:rsidRPr="00881270" w:rsidRDefault="0006366B">
      <w:pPr>
        <w:pStyle w:val="FootnoteText"/>
        <w:rPr>
          <w:lang w:val="en-US"/>
        </w:rPr>
      </w:pPr>
      <w:r>
        <w:rPr>
          <w:rStyle w:val="FootnoteReference"/>
        </w:rPr>
        <w:footnoteRef/>
      </w:r>
      <w:r>
        <w:t xml:space="preserve"> </w:t>
      </w:r>
      <w:r>
        <w:rPr>
          <w:lang w:val="en-US"/>
        </w:rPr>
        <w:t>Tara Hayek to Chair of SLHCPC 10</w:t>
      </w:r>
      <w:r w:rsidRPr="00881270">
        <w:rPr>
          <w:vertAlign w:val="superscript"/>
          <w:lang w:val="en-US"/>
        </w:rPr>
        <w:t>th</w:t>
      </w:r>
      <w:r>
        <w:rPr>
          <w:lang w:val="en-US"/>
        </w:rPr>
        <w:t xml:space="preserve"> October 2023</w:t>
      </w:r>
    </w:p>
  </w:footnote>
  <w:footnote w:id="2">
    <w:p w14:paraId="3A2F9007" w14:textId="35190578" w:rsidR="0006366B" w:rsidRPr="009D04B7" w:rsidRDefault="0006366B">
      <w:pPr>
        <w:pStyle w:val="FootnoteText"/>
        <w:rPr>
          <w:lang w:val="en-US"/>
        </w:rPr>
      </w:pPr>
      <w:r>
        <w:rPr>
          <w:rStyle w:val="FootnoteReference"/>
        </w:rPr>
        <w:footnoteRef/>
      </w:r>
      <w:r>
        <w:t xml:space="preserve"> </w:t>
      </w:r>
      <w:r>
        <w:rPr>
          <w:lang w:val="en-US"/>
        </w:rPr>
        <w:t>Chris Hargreaves – Meeting with Parish Councils – 18</w:t>
      </w:r>
      <w:r w:rsidRPr="009D04B7">
        <w:rPr>
          <w:vertAlign w:val="superscript"/>
          <w:lang w:val="en-US"/>
        </w:rPr>
        <w:t>th</w:t>
      </w:r>
      <w:r>
        <w:rPr>
          <w:lang w:val="en-US"/>
        </w:rPr>
        <w:t xml:space="preserve"> October 2023</w:t>
      </w:r>
    </w:p>
  </w:footnote>
  <w:footnote w:id="3">
    <w:p w14:paraId="68D71A8F" w14:textId="25C9D136" w:rsidR="0006366B" w:rsidRPr="0068311F" w:rsidRDefault="0006366B">
      <w:pPr>
        <w:pStyle w:val="FootnoteText"/>
        <w:rPr>
          <w:lang w:val="en-US"/>
        </w:rPr>
      </w:pPr>
      <w:r>
        <w:rPr>
          <w:rStyle w:val="FootnoteReference"/>
        </w:rPr>
        <w:footnoteRef/>
      </w:r>
      <w:r>
        <w:t xml:space="preserve"> </w:t>
      </w:r>
      <w:r>
        <w:rPr>
          <w:lang w:val="en-US"/>
        </w:rPr>
        <w:t>Simon Jenkins – see Country Life editorial repeating suggestion – October 18</w:t>
      </w:r>
      <w:r w:rsidRPr="009C563D">
        <w:rPr>
          <w:vertAlign w:val="superscript"/>
          <w:lang w:val="en-US"/>
        </w:rPr>
        <w:t>th</w:t>
      </w:r>
      <w:r>
        <w:rPr>
          <w:lang w:val="en-US"/>
        </w:rPr>
        <w:t xml:space="preserve"> 2023</w:t>
      </w:r>
    </w:p>
  </w:footnote>
  <w:footnote w:id="4">
    <w:p w14:paraId="714F9F6C" w14:textId="2A42ECC6" w:rsidR="0006366B" w:rsidRPr="00684CB8" w:rsidRDefault="0006366B">
      <w:pPr>
        <w:pStyle w:val="FootnoteText"/>
        <w:rPr>
          <w:lang w:val="en-US"/>
        </w:rPr>
      </w:pPr>
      <w:r>
        <w:rPr>
          <w:rStyle w:val="FootnoteReference"/>
        </w:rPr>
        <w:footnoteRef/>
      </w:r>
      <w:r>
        <w:t xml:space="preserve"> </w:t>
      </w:r>
      <w:r>
        <w:rPr>
          <w:lang w:val="en-US"/>
        </w:rPr>
        <w:t xml:space="preserve">CPRE </w:t>
      </w:r>
      <w:r w:rsidRPr="00684CB8">
        <w:rPr>
          <w:lang w:val="en-US"/>
        </w:rPr>
        <w:t>Response on the Local Plan 2041 Focused consultation on Ideas and Objectives</w:t>
      </w:r>
      <w:r>
        <w:rPr>
          <w:lang w:val="en-US"/>
        </w:rPr>
        <w:t xml:space="preserve"> – 24</w:t>
      </w:r>
      <w:r w:rsidRPr="00684CB8">
        <w:rPr>
          <w:vertAlign w:val="superscript"/>
          <w:lang w:val="en-US"/>
        </w:rPr>
        <w:t>th</w:t>
      </w:r>
      <w:r>
        <w:rPr>
          <w:lang w:val="en-US"/>
        </w:rPr>
        <w:t xml:space="preserve"> October 2023</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9"/>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B89"/>
    <w:rsid w:val="00001D1B"/>
    <w:rsid w:val="00010C29"/>
    <w:rsid w:val="00010D11"/>
    <w:rsid w:val="0006366B"/>
    <w:rsid w:val="00082674"/>
    <w:rsid w:val="000B5320"/>
    <w:rsid w:val="000F2D49"/>
    <w:rsid w:val="001066F6"/>
    <w:rsid w:val="00133C05"/>
    <w:rsid w:val="00176B1C"/>
    <w:rsid w:val="001C1BFA"/>
    <w:rsid w:val="001D5489"/>
    <w:rsid w:val="002C2583"/>
    <w:rsid w:val="003F31D7"/>
    <w:rsid w:val="00407594"/>
    <w:rsid w:val="00445179"/>
    <w:rsid w:val="004564AF"/>
    <w:rsid w:val="004609F9"/>
    <w:rsid w:val="004A648D"/>
    <w:rsid w:val="004C14E2"/>
    <w:rsid w:val="004E4D08"/>
    <w:rsid w:val="005571E8"/>
    <w:rsid w:val="005A4CBD"/>
    <w:rsid w:val="00621348"/>
    <w:rsid w:val="0068311F"/>
    <w:rsid w:val="00684CB8"/>
    <w:rsid w:val="006A4BE3"/>
    <w:rsid w:val="006C03C3"/>
    <w:rsid w:val="006E5E3B"/>
    <w:rsid w:val="0072264C"/>
    <w:rsid w:val="007550E2"/>
    <w:rsid w:val="007835DB"/>
    <w:rsid w:val="0078498C"/>
    <w:rsid w:val="00793F9D"/>
    <w:rsid w:val="007F2DC9"/>
    <w:rsid w:val="007F7B7B"/>
    <w:rsid w:val="008437B3"/>
    <w:rsid w:val="00881270"/>
    <w:rsid w:val="00926F6E"/>
    <w:rsid w:val="00947248"/>
    <w:rsid w:val="009C563D"/>
    <w:rsid w:val="009D04B7"/>
    <w:rsid w:val="00A0215B"/>
    <w:rsid w:val="00A23913"/>
    <w:rsid w:val="00A956D8"/>
    <w:rsid w:val="00AB360B"/>
    <w:rsid w:val="00AC1EB2"/>
    <w:rsid w:val="00AE3916"/>
    <w:rsid w:val="00B11A3E"/>
    <w:rsid w:val="00B373D4"/>
    <w:rsid w:val="00B86C76"/>
    <w:rsid w:val="00BB097D"/>
    <w:rsid w:val="00BE469B"/>
    <w:rsid w:val="00BE6BC3"/>
    <w:rsid w:val="00BF0D51"/>
    <w:rsid w:val="00C014F5"/>
    <w:rsid w:val="00C1025C"/>
    <w:rsid w:val="00D617B1"/>
    <w:rsid w:val="00D64030"/>
    <w:rsid w:val="00D80BE2"/>
    <w:rsid w:val="00DE436D"/>
    <w:rsid w:val="00E03CAC"/>
    <w:rsid w:val="00E36B89"/>
    <w:rsid w:val="00EE4B12"/>
    <w:rsid w:val="00F241B9"/>
    <w:rsid w:val="00F71897"/>
    <w:rsid w:val="00F741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E5F4BC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01D1B"/>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001D1B"/>
  </w:style>
  <w:style w:type="paragraph" w:styleId="FootnoteText">
    <w:name w:val="footnote text"/>
    <w:basedOn w:val="Normal"/>
    <w:link w:val="FootnoteTextChar"/>
    <w:uiPriority w:val="99"/>
    <w:unhideWhenUsed/>
    <w:rsid w:val="00881270"/>
  </w:style>
  <w:style w:type="character" w:customStyle="1" w:styleId="FootnoteTextChar">
    <w:name w:val="Footnote Text Char"/>
    <w:basedOn w:val="DefaultParagraphFont"/>
    <w:link w:val="FootnoteText"/>
    <w:uiPriority w:val="99"/>
    <w:rsid w:val="00881270"/>
  </w:style>
  <w:style w:type="character" w:styleId="FootnoteReference">
    <w:name w:val="footnote reference"/>
    <w:basedOn w:val="DefaultParagraphFont"/>
    <w:uiPriority w:val="99"/>
    <w:unhideWhenUsed/>
    <w:rsid w:val="00881270"/>
    <w:rPr>
      <w:vertAlign w:val="superscript"/>
    </w:rPr>
  </w:style>
  <w:style w:type="paragraph" w:customStyle="1" w:styleId="yiv1995858417msonormal">
    <w:name w:val="yiv1995858417msonormal"/>
    <w:basedOn w:val="Normal"/>
    <w:rsid w:val="007835DB"/>
    <w:pPr>
      <w:spacing w:before="100" w:beforeAutospacing="1" w:after="100" w:afterAutospacing="1"/>
    </w:pPr>
    <w:rPr>
      <w:rFonts w:ascii="Times" w:hAnsi="Times"/>
      <w:sz w:val="20"/>
      <w:szCs w:val="20"/>
    </w:rPr>
  </w:style>
  <w:style w:type="character" w:customStyle="1" w:styleId="yiv1995858417">
    <w:name w:val="yiv1995858417"/>
    <w:basedOn w:val="DefaultParagraphFont"/>
    <w:rsid w:val="007835DB"/>
  </w:style>
  <w:style w:type="paragraph" w:customStyle="1" w:styleId="yiv1995858417msolistparagraph">
    <w:name w:val="yiv1995858417msolistparagraph"/>
    <w:basedOn w:val="Normal"/>
    <w:rsid w:val="007835DB"/>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AE391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3916"/>
    <w:rPr>
      <w:rFonts w:ascii="Lucida Grande" w:hAnsi="Lucida Grande" w:cs="Lucida Grande"/>
      <w:sz w:val="18"/>
      <w:szCs w:val="18"/>
    </w:rPr>
  </w:style>
  <w:style w:type="character" w:styleId="Hyperlink">
    <w:name w:val="Hyperlink"/>
    <w:basedOn w:val="DefaultParagraphFont"/>
    <w:uiPriority w:val="99"/>
    <w:unhideWhenUsed/>
    <w:rsid w:val="004564AF"/>
    <w:rPr>
      <w:color w:val="0000FF"/>
      <w:u w:val="single"/>
    </w:rPr>
  </w:style>
  <w:style w:type="paragraph" w:customStyle="1" w:styleId="v1s12">
    <w:name w:val="v1s12"/>
    <w:basedOn w:val="Normal"/>
    <w:rsid w:val="007550E2"/>
    <w:pPr>
      <w:spacing w:before="100" w:beforeAutospacing="1" w:after="100" w:afterAutospacing="1"/>
    </w:pPr>
    <w:rPr>
      <w:rFonts w:ascii="Times" w:hAnsi="Times"/>
      <w:sz w:val="20"/>
      <w:szCs w:val="20"/>
    </w:rPr>
  </w:style>
  <w:style w:type="character" w:customStyle="1" w:styleId="v1bumpedfont15">
    <w:name w:val="v1bumpedfont15"/>
    <w:basedOn w:val="DefaultParagraphFont"/>
    <w:rsid w:val="007550E2"/>
  </w:style>
  <w:style w:type="paragraph" w:customStyle="1" w:styleId="v1s14">
    <w:name w:val="v1s14"/>
    <w:basedOn w:val="Normal"/>
    <w:rsid w:val="007550E2"/>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01D1B"/>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001D1B"/>
  </w:style>
  <w:style w:type="paragraph" w:styleId="FootnoteText">
    <w:name w:val="footnote text"/>
    <w:basedOn w:val="Normal"/>
    <w:link w:val="FootnoteTextChar"/>
    <w:uiPriority w:val="99"/>
    <w:unhideWhenUsed/>
    <w:rsid w:val="00881270"/>
  </w:style>
  <w:style w:type="character" w:customStyle="1" w:styleId="FootnoteTextChar">
    <w:name w:val="Footnote Text Char"/>
    <w:basedOn w:val="DefaultParagraphFont"/>
    <w:link w:val="FootnoteText"/>
    <w:uiPriority w:val="99"/>
    <w:rsid w:val="00881270"/>
  </w:style>
  <w:style w:type="character" w:styleId="FootnoteReference">
    <w:name w:val="footnote reference"/>
    <w:basedOn w:val="DefaultParagraphFont"/>
    <w:uiPriority w:val="99"/>
    <w:unhideWhenUsed/>
    <w:rsid w:val="00881270"/>
    <w:rPr>
      <w:vertAlign w:val="superscript"/>
    </w:rPr>
  </w:style>
  <w:style w:type="paragraph" w:customStyle="1" w:styleId="yiv1995858417msonormal">
    <w:name w:val="yiv1995858417msonormal"/>
    <w:basedOn w:val="Normal"/>
    <w:rsid w:val="007835DB"/>
    <w:pPr>
      <w:spacing w:before="100" w:beforeAutospacing="1" w:after="100" w:afterAutospacing="1"/>
    </w:pPr>
    <w:rPr>
      <w:rFonts w:ascii="Times" w:hAnsi="Times"/>
      <w:sz w:val="20"/>
      <w:szCs w:val="20"/>
    </w:rPr>
  </w:style>
  <w:style w:type="character" w:customStyle="1" w:styleId="yiv1995858417">
    <w:name w:val="yiv1995858417"/>
    <w:basedOn w:val="DefaultParagraphFont"/>
    <w:rsid w:val="007835DB"/>
  </w:style>
  <w:style w:type="paragraph" w:customStyle="1" w:styleId="yiv1995858417msolistparagraph">
    <w:name w:val="yiv1995858417msolistparagraph"/>
    <w:basedOn w:val="Normal"/>
    <w:rsid w:val="007835DB"/>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AE391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3916"/>
    <w:rPr>
      <w:rFonts w:ascii="Lucida Grande" w:hAnsi="Lucida Grande" w:cs="Lucida Grande"/>
      <w:sz w:val="18"/>
      <w:szCs w:val="18"/>
    </w:rPr>
  </w:style>
  <w:style w:type="character" w:styleId="Hyperlink">
    <w:name w:val="Hyperlink"/>
    <w:basedOn w:val="DefaultParagraphFont"/>
    <w:uiPriority w:val="99"/>
    <w:unhideWhenUsed/>
    <w:rsid w:val="004564AF"/>
    <w:rPr>
      <w:color w:val="0000FF"/>
      <w:u w:val="single"/>
    </w:rPr>
  </w:style>
  <w:style w:type="paragraph" w:customStyle="1" w:styleId="v1s12">
    <w:name w:val="v1s12"/>
    <w:basedOn w:val="Normal"/>
    <w:rsid w:val="007550E2"/>
    <w:pPr>
      <w:spacing w:before="100" w:beforeAutospacing="1" w:after="100" w:afterAutospacing="1"/>
    </w:pPr>
    <w:rPr>
      <w:rFonts w:ascii="Times" w:hAnsi="Times"/>
      <w:sz w:val="20"/>
      <w:szCs w:val="20"/>
    </w:rPr>
  </w:style>
  <w:style w:type="character" w:customStyle="1" w:styleId="v1bumpedfont15">
    <w:name w:val="v1bumpedfont15"/>
    <w:basedOn w:val="DefaultParagraphFont"/>
    <w:rsid w:val="007550E2"/>
  </w:style>
  <w:style w:type="paragraph" w:customStyle="1" w:styleId="v1s14">
    <w:name w:val="v1s14"/>
    <w:basedOn w:val="Normal"/>
    <w:rsid w:val="007550E2"/>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834878">
      <w:bodyDiv w:val="1"/>
      <w:marLeft w:val="0"/>
      <w:marRight w:val="0"/>
      <w:marTop w:val="0"/>
      <w:marBottom w:val="0"/>
      <w:divBdr>
        <w:top w:val="none" w:sz="0" w:space="0" w:color="auto"/>
        <w:left w:val="none" w:sz="0" w:space="0" w:color="auto"/>
        <w:bottom w:val="none" w:sz="0" w:space="0" w:color="auto"/>
        <w:right w:val="none" w:sz="0" w:space="0" w:color="auto"/>
      </w:divBdr>
    </w:div>
    <w:div w:id="167868263">
      <w:bodyDiv w:val="1"/>
      <w:marLeft w:val="0"/>
      <w:marRight w:val="0"/>
      <w:marTop w:val="0"/>
      <w:marBottom w:val="0"/>
      <w:divBdr>
        <w:top w:val="none" w:sz="0" w:space="0" w:color="auto"/>
        <w:left w:val="none" w:sz="0" w:space="0" w:color="auto"/>
        <w:bottom w:val="none" w:sz="0" w:space="0" w:color="auto"/>
        <w:right w:val="none" w:sz="0" w:space="0" w:color="auto"/>
      </w:divBdr>
    </w:div>
    <w:div w:id="344982655">
      <w:bodyDiv w:val="1"/>
      <w:marLeft w:val="0"/>
      <w:marRight w:val="0"/>
      <w:marTop w:val="0"/>
      <w:marBottom w:val="0"/>
      <w:divBdr>
        <w:top w:val="none" w:sz="0" w:space="0" w:color="auto"/>
        <w:left w:val="none" w:sz="0" w:space="0" w:color="auto"/>
        <w:bottom w:val="none" w:sz="0" w:space="0" w:color="auto"/>
        <w:right w:val="none" w:sz="0" w:space="0" w:color="auto"/>
      </w:divBdr>
    </w:div>
    <w:div w:id="465127861">
      <w:bodyDiv w:val="1"/>
      <w:marLeft w:val="0"/>
      <w:marRight w:val="0"/>
      <w:marTop w:val="0"/>
      <w:marBottom w:val="0"/>
      <w:divBdr>
        <w:top w:val="none" w:sz="0" w:space="0" w:color="auto"/>
        <w:left w:val="none" w:sz="0" w:space="0" w:color="auto"/>
        <w:bottom w:val="none" w:sz="0" w:space="0" w:color="auto"/>
        <w:right w:val="none" w:sz="0" w:space="0" w:color="auto"/>
      </w:divBdr>
    </w:div>
    <w:div w:id="475683788">
      <w:bodyDiv w:val="1"/>
      <w:marLeft w:val="0"/>
      <w:marRight w:val="0"/>
      <w:marTop w:val="0"/>
      <w:marBottom w:val="0"/>
      <w:divBdr>
        <w:top w:val="none" w:sz="0" w:space="0" w:color="auto"/>
        <w:left w:val="none" w:sz="0" w:space="0" w:color="auto"/>
        <w:bottom w:val="none" w:sz="0" w:space="0" w:color="auto"/>
        <w:right w:val="none" w:sz="0" w:space="0" w:color="auto"/>
      </w:divBdr>
    </w:div>
    <w:div w:id="747263970">
      <w:bodyDiv w:val="1"/>
      <w:marLeft w:val="0"/>
      <w:marRight w:val="0"/>
      <w:marTop w:val="0"/>
      <w:marBottom w:val="0"/>
      <w:divBdr>
        <w:top w:val="none" w:sz="0" w:space="0" w:color="auto"/>
        <w:left w:val="none" w:sz="0" w:space="0" w:color="auto"/>
        <w:bottom w:val="none" w:sz="0" w:space="0" w:color="auto"/>
        <w:right w:val="none" w:sz="0" w:space="0" w:color="auto"/>
      </w:divBdr>
    </w:div>
    <w:div w:id="1796017378">
      <w:bodyDiv w:val="1"/>
      <w:marLeft w:val="0"/>
      <w:marRight w:val="0"/>
      <w:marTop w:val="0"/>
      <w:marBottom w:val="0"/>
      <w:divBdr>
        <w:top w:val="none" w:sz="0" w:space="0" w:color="auto"/>
        <w:left w:val="none" w:sz="0" w:space="0" w:color="auto"/>
        <w:bottom w:val="none" w:sz="0" w:space="0" w:color="auto"/>
        <w:right w:val="none" w:sz="0" w:space="0" w:color="auto"/>
      </w:divBdr>
      <w:divsChild>
        <w:div w:id="1598051879">
          <w:marLeft w:val="720"/>
          <w:marRight w:val="0"/>
          <w:marTop w:val="0"/>
          <w:marBottom w:val="0"/>
          <w:divBdr>
            <w:top w:val="none" w:sz="0" w:space="0" w:color="auto"/>
            <w:left w:val="none" w:sz="0" w:space="0" w:color="auto"/>
            <w:bottom w:val="none" w:sz="0" w:space="0" w:color="auto"/>
            <w:right w:val="none" w:sz="0" w:space="0" w:color="auto"/>
          </w:divBdr>
        </w:div>
        <w:div w:id="866719563">
          <w:marLeft w:val="1100"/>
          <w:marRight w:val="0"/>
          <w:marTop w:val="0"/>
          <w:marBottom w:val="0"/>
          <w:divBdr>
            <w:top w:val="none" w:sz="0" w:space="0" w:color="auto"/>
            <w:left w:val="none" w:sz="0" w:space="0" w:color="auto"/>
            <w:bottom w:val="none" w:sz="0" w:space="0" w:color="auto"/>
            <w:right w:val="none" w:sz="0" w:space="0" w:color="auto"/>
          </w:divBdr>
        </w:div>
        <w:div w:id="840002273">
          <w:marLeft w:val="1100"/>
          <w:marRight w:val="0"/>
          <w:marTop w:val="0"/>
          <w:marBottom w:val="0"/>
          <w:divBdr>
            <w:top w:val="none" w:sz="0" w:space="0" w:color="auto"/>
            <w:left w:val="none" w:sz="0" w:space="0" w:color="auto"/>
            <w:bottom w:val="none" w:sz="0" w:space="0" w:color="auto"/>
            <w:right w:val="none" w:sz="0" w:space="0" w:color="auto"/>
          </w:divBdr>
        </w:div>
        <w:div w:id="1758556766">
          <w:marLeft w:val="1100"/>
          <w:marRight w:val="0"/>
          <w:marTop w:val="0"/>
          <w:marBottom w:val="0"/>
          <w:divBdr>
            <w:top w:val="none" w:sz="0" w:space="0" w:color="auto"/>
            <w:left w:val="none" w:sz="0" w:space="0" w:color="auto"/>
            <w:bottom w:val="none" w:sz="0" w:space="0" w:color="auto"/>
            <w:right w:val="none" w:sz="0" w:space="0" w:color="auto"/>
          </w:divBdr>
        </w:div>
        <w:div w:id="970129818">
          <w:marLeft w:val="1100"/>
          <w:marRight w:val="0"/>
          <w:marTop w:val="0"/>
          <w:marBottom w:val="0"/>
          <w:divBdr>
            <w:top w:val="none" w:sz="0" w:space="0" w:color="auto"/>
            <w:left w:val="none" w:sz="0" w:space="0" w:color="auto"/>
            <w:bottom w:val="none" w:sz="0" w:space="0" w:color="auto"/>
            <w:right w:val="none" w:sz="0" w:space="0" w:color="auto"/>
          </w:divBdr>
        </w:div>
        <w:div w:id="2081558975">
          <w:marLeft w:val="720"/>
          <w:marRight w:val="0"/>
          <w:marTop w:val="0"/>
          <w:marBottom w:val="0"/>
          <w:divBdr>
            <w:top w:val="none" w:sz="0" w:space="0" w:color="auto"/>
            <w:left w:val="none" w:sz="0" w:space="0" w:color="auto"/>
            <w:bottom w:val="none" w:sz="0" w:space="0" w:color="auto"/>
            <w:right w:val="none" w:sz="0" w:space="0" w:color="auto"/>
          </w:divBdr>
        </w:div>
      </w:divsChild>
    </w:div>
    <w:div w:id="193358162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itneyoxfordtransport.org.uk/"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429</TotalTime>
  <Pages>9</Pages>
  <Words>2374</Words>
  <Characters>13533</Characters>
  <Application>Microsoft Macintosh Word</Application>
  <DocSecurity>0</DocSecurity>
  <Lines>112</Lines>
  <Paragraphs>31</Paragraphs>
  <ScaleCrop>false</ScaleCrop>
  <Company/>
  <LinksUpToDate>false</LinksUpToDate>
  <CharactersWithSpaces>15876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Pears</dc:creator>
  <cp:keywords/>
  <dc:description/>
  <cp:lastModifiedBy>Derrick Pears</cp:lastModifiedBy>
  <cp:revision>32</cp:revision>
  <dcterms:created xsi:type="dcterms:W3CDTF">2023-09-26T07:36:00Z</dcterms:created>
  <dcterms:modified xsi:type="dcterms:W3CDTF">2023-11-14T18:18:00Z</dcterms:modified>
</cp:coreProperties>
</file>